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54BC0" w14:textId="77777777" w:rsidR="00504E25" w:rsidRPr="00B63080" w:rsidRDefault="00504E25">
      <w:pPr>
        <w:rPr>
          <w:rFonts w:ascii="Tahoma" w:hAnsi="Tahoma" w:cs="Tahoma"/>
          <w:sz w:val="22"/>
          <w:szCs w:val="22"/>
        </w:rPr>
      </w:pPr>
    </w:p>
    <w:p w14:paraId="4527C929" w14:textId="77777777" w:rsidR="00504E25" w:rsidRPr="00B63080" w:rsidRDefault="00504E25">
      <w:pPr>
        <w:rPr>
          <w:rFonts w:ascii="Tahoma" w:hAnsi="Tahoma" w:cs="Tahoma"/>
          <w:sz w:val="22"/>
          <w:szCs w:val="22"/>
        </w:rPr>
      </w:pPr>
    </w:p>
    <w:p w14:paraId="225CFD84" w14:textId="77777777" w:rsidR="00504E25" w:rsidRPr="00B63080" w:rsidRDefault="00504E25">
      <w:pPr>
        <w:rPr>
          <w:rFonts w:ascii="Tahoma" w:hAnsi="Tahoma" w:cs="Tahoma"/>
          <w:sz w:val="22"/>
          <w:szCs w:val="22"/>
        </w:rPr>
      </w:pPr>
    </w:p>
    <w:p w14:paraId="64767FB3" w14:textId="77777777" w:rsidR="00504E25" w:rsidRPr="00B63080" w:rsidRDefault="00504E25">
      <w:pPr>
        <w:rPr>
          <w:rFonts w:ascii="Tahoma" w:hAnsi="Tahoma" w:cs="Tahoma"/>
          <w:sz w:val="22"/>
          <w:szCs w:val="22"/>
        </w:rPr>
      </w:pPr>
    </w:p>
    <w:p w14:paraId="310DF28F" w14:textId="77777777" w:rsidR="00FB358A" w:rsidRPr="00B63080" w:rsidRDefault="00FB358A" w:rsidP="00CB6E52">
      <w:pPr>
        <w:spacing w:line="360" w:lineRule="auto"/>
        <w:rPr>
          <w:rFonts w:ascii="Tahoma" w:hAnsi="Tahoma" w:cs="Tahoma"/>
          <w:sz w:val="22"/>
          <w:szCs w:val="22"/>
        </w:rPr>
      </w:pPr>
    </w:p>
    <w:p w14:paraId="7F1F2D70" w14:textId="77777777" w:rsidR="00FB358A" w:rsidRPr="00B63080" w:rsidRDefault="00FB358A">
      <w:pPr>
        <w:rPr>
          <w:rFonts w:ascii="Tahoma" w:hAnsi="Tahoma" w:cs="Tahoma"/>
          <w:sz w:val="22"/>
          <w:szCs w:val="22"/>
        </w:rPr>
      </w:pPr>
    </w:p>
    <w:p w14:paraId="6A1F2B8E" w14:textId="77777777" w:rsidR="0096612E" w:rsidRPr="00B63080" w:rsidRDefault="0096612E" w:rsidP="0096612E">
      <w:pPr>
        <w:rPr>
          <w:rFonts w:ascii="Tahoma" w:hAnsi="Tahoma" w:cs="Tahoma"/>
          <w:b/>
          <w:sz w:val="22"/>
          <w:szCs w:val="22"/>
        </w:rPr>
      </w:pPr>
      <w:r w:rsidRPr="00B63080">
        <w:rPr>
          <w:rFonts w:ascii="Tahoma" w:hAnsi="Tahoma" w:cs="Tahoma"/>
          <w:b/>
          <w:sz w:val="22"/>
          <w:szCs w:val="22"/>
        </w:rPr>
        <w:t>PM 05 / 2020</w:t>
      </w:r>
    </w:p>
    <w:p w14:paraId="48D6C8D1" w14:textId="77777777" w:rsidR="0096612E" w:rsidRPr="00B63080" w:rsidRDefault="0096612E" w:rsidP="0096612E">
      <w:pPr>
        <w:rPr>
          <w:rFonts w:ascii="Tahoma" w:hAnsi="Tahoma" w:cs="Tahoma"/>
          <w:b/>
          <w:sz w:val="22"/>
          <w:szCs w:val="22"/>
        </w:rPr>
      </w:pPr>
    </w:p>
    <w:p w14:paraId="72E2D8C8" w14:textId="77777777" w:rsidR="00D96ED6" w:rsidRPr="00B63080" w:rsidRDefault="00D96ED6" w:rsidP="00D96ED6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B63080">
        <w:rPr>
          <w:rFonts w:ascii="Tahoma" w:hAnsi="Tahoma" w:cs="Tahoma"/>
          <w:b/>
          <w:sz w:val="22"/>
          <w:szCs w:val="22"/>
        </w:rPr>
        <w:t>Viel los im Weinparadies Ortenau – alle Veranstaltungen finden statt!</w:t>
      </w:r>
    </w:p>
    <w:p w14:paraId="03A36F37" w14:textId="77777777" w:rsidR="0096612E" w:rsidRPr="00B63080" w:rsidRDefault="00D96ED6" w:rsidP="00CB6E52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B63080">
        <w:rPr>
          <w:rFonts w:ascii="Tahoma" w:hAnsi="Tahoma" w:cs="Tahoma"/>
          <w:b/>
          <w:sz w:val="22"/>
          <w:szCs w:val="22"/>
        </w:rPr>
        <w:t xml:space="preserve">Nur Prämierungsfeier </w:t>
      </w:r>
      <w:r w:rsidR="0096612E" w:rsidRPr="00B63080">
        <w:rPr>
          <w:rFonts w:ascii="Tahoma" w:hAnsi="Tahoma" w:cs="Tahoma"/>
          <w:b/>
          <w:sz w:val="22"/>
          <w:szCs w:val="22"/>
        </w:rPr>
        <w:t xml:space="preserve">TOP </w:t>
      </w:r>
      <w:r w:rsidR="00B17969" w:rsidRPr="00B63080">
        <w:rPr>
          <w:rFonts w:ascii="Tahoma" w:hAnsi="Tahoma" w:cs="Tahoma"/>
          <w:b/>
          <w:sz w:val="22"/>
          <w:szCs w:val="22"/>
        </w:rPr>
        <w:t>TEN</w:t>
      </w:r>
      <w:r w:rsidR="0096612E" w:rsidRPr="00B63080">
        <w:rPr>
          <w:rFonts w:ascii="Tahoma" w:hAnsi="Tahoma" w:cs="Tahoma"/>
          <w:b/>
          <w:sz w:val="22"/>
          <w:szCs w:val="22"/>
        </w:rPr>
        <w:t xml:space="preserve"> Riesling </w:t>
      </w:r>
      <w:r w:rsidRPr="00B63080">
        <w:rPr>
          <w:rFonts w:ascii="Tahoma" w:hAnsi="Tahoma" w:cs="Tahoma"/>
          <w:b/>
          <w:sz w:val="22"/>
          <w:szCs w:val="22"/>
        </w:rPr>
        <w:t xml:space="preserve">wird </w:t>
      </w:r>
      <w:r w:rsidR="0096612E" w:rsidRPr="00B63080">
        <w:rPr>
          <w:rFonts w:ascii="Tahoma" w:hAnsi="Tahoma" w:cs="Tahoma"/>
          <w:b/>
          <w:sz w:val="22"/>
          <w:szCs w:val="22"/>
        </w:rPr>
        <w:t>au</w:t>
      </w:r>
      <w:r w:rsidRPr="00B63080">
        <w:rPr>
          <w:rFonts w:ascii="Tahoma" w:hAnsi="Tahoma" w:cs="Tahoma"/>
          <w:b/>
          <w:sz w:val="22"/>
          <w:szCs w:val="22"/>
        </w:rPr>
        <w:t>f</w:t>
      </w:r>
      <w:r w:rsidR="004F3115" w:rsidRPr="00B63080">
        <w:rPr>
          <w:rFonts w:ascii="Tahoma" w:hAnsi="Tahoma" w:cs="Tahoma"/>
          <w:b/>
          <w:sz w:val="22"/>
          <w:szCs w:val="22"/>
        </w:rPr>
        <w:t xml:space="preserve"> </w:t>
      </w:r>
      <w:r w:rsidRPr="00B63080">
        <w:rPr>
          <w:rFonts w:ascii="Tahoma" w:hAnsi="Tahoma" w:cs="Tahoma"/>
          <w:b/>
          <w:sz w:val="22"/>
          <w:szCs w:val="22"/>
        </w:rPr>
        <w:t xml:space="preserve">Herbst </w:t>
      </w:r>
      <w:r w:rsidR="004F3115" w:rsidRPr="00B63080">
        <w:rPr>
          <w:rFonts w:ascii="Tahoma" w:hAnsi="Tahoma" w:cs="Tahoma"/>
          <w:b/>
          <w:sz w:val="22"/>
          <w:szCs w:val="22"/>
        </w:rPr>
        <w:t>verschoben</w:t>
      </w:r>
    </w:p>
    <w:p w14:paraId="2FEE3C84" w14:textId="77777777" w:rsidR="00D96ED6" w:rsidRPr="00B63080" w:rsidRDefault="00D96ED6" w:rsidP="00CB6E52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14:paraId="61945BE2" w14:textId="77777777" w:rsidR="00FC747F" w:rsidRPr="00B63080" w:rsidRDefault="00FC747F" w:rsidP="00CB6E52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B63080">
        <w:rPr>
          <w:rFonts w:ascii="Tahoma" w:hAnsi="Tahoma" w:cs="Tahoma"/>
          <w:b/>
          <w:sz w:val="22"/>
          <w:szCs w:val="22"/>
        </w:rPr>
        <w:t xml:space="preserve">Mitgliederversammlung </w:t>
      </w:r>
    </w:p>
    <w:p w14:paraId="1395D554" w14:textId="4C88FD96" w:rsidR="00D96ED6" w:rsidRPr="00B63080" w:rsidRDefault="00C93F50" w:rsidP="00CB6E52">
      <w:pPr>
        <w:spacing w:line="360" w:lineRule="auto"/>
        <w:rPr>
          <w:rStyle w:val="Fett"/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Die </w:t>
      </w:r>
      <w:r w:rsidR="00D96ED6" w:rsidRPr="00B63080">
        <w:rPr>
          <w:rFonts w:ascii="Tahoma" w:hAnsi="Tahoma" w:cs="Tahoma"/>
          <w:sz w:val="22"/>
          <w:szCs w:val="22"/>
        </w:rPr>
        <w:t xml:space="preserve">Mitgliederversammlung des Weinparadies Ortenau </w:t>
      </w:r>
      <w:r w:rsidR="000505C2" w:rsidRPr="00B63080">
        <w:rPr>
          <w:rFonts w:ascii="Tahoma" w:hAnsi="Tahoma" w:cs="Tahoma"/>
          <w:sz w:val="22"/>
          <w:szCs w:val="22"/>
        </w:rPr>
        <w:t xml:space="preserve">e. V. </w:t>
      </w:r>
      <w:r>
        <w:rPr>
          <w:rFonts w:ascii="Tahoma" w:hAnsi="Tahoma" w:cs="Tahoma"/>
          <w:sz w:val="22"/>
          <w:szCs w:val="22"/>
        </w:rPr>
        <w:t xml:space="preserve">fand am 23. Juni </w:t>
      </w:r>
      <w:r w:rsidR="00D96ED6" w:rsidRPr="00B63080">
        <w:rPr>
          <w:rFonts w:ascii="Tahoma" w:hAnsi="Tahoma" w:cs="Tahoma"/>
          <w:sz w:val="22"/>
          <w:szCs w:val="22"/>
        </w:rPr>
        <w:t>un</w:t>
      </w:r>
      <w:r w:rsidR="00B3671D" w:rsidRPr="00B63080">
        <w:rPr>
          <w:rFonts w:ascii="Tahoma" w:hAnsi="Tahoma" w:cs="Tahoma"/>
          <w:sz w:val="22"/>
          <w:szCs w:val="22"/>
        </w:rPr>
        <w:t>ter</w:t>
      </w:r>
      <w:r w:rsidR="00D96ED6" w:rsidRPr="00B63080">
        <w:rPr>
          <w:rFonts w:ascii="Tahoma" w:hAnsi="Tahoma" w:cs="Tahoma"/>
          <w:sz w:val="22"/>
          <w:szCs w:val="22"/>
        </w:rPr>
        <w:t xml:space="preserve"> Leitung des 1. Vorsitzenden Stephan Danner</w:t>
      </w:r>
      <w:r w:rsidR="00E1698B">
        <w:rPr>
          <w:rFonts w:ascii="Tahoma" w:hAnsi="Tahoma" w:cs="Tahoma"/>
          <w:sz w:val="22"/>
          <w:szCs w:val="22"/>
        </w:rPr>
        <w:t>, g</w:t>
      </w:r>
      <w:r w:rsidR="00D96ED6" w:rsidRPr="00B63080">
        <w:rPr>
          <w:rFonts w:ascii="Tahoma" w:hAnsi="Tahoma" w:cs="Tahoma"/>
          <w:sz w:val="22"/>
          <w:szCs w:val="22"/>
        </w:rPr>
        <w:t>eschäftsführe</w:t>
      </w:r>
      <w:r w:rsidR="008D7CBB" w:rsidRPr="00B63080">
        <w:rPr>
          <w:rFonts w:ascii="Tahoma" w:hAnsi="Tahoma" w:cs="Tahoma"/>
          <w:sz w:val="22"/>
          <w:szCs w:val="22"/>
        </w:rPr>
        <w:t>nder Vorstand</w:t>
      </w:r>
      <w:r w:rsidR="00D96ED6" w:rsidRPr="00B63080">
        <w:rPr>
          <w:rFonts w:ascii="Tahoma" w:hAnsi="Tahoma" w:cs="Tahoma"/>
          <w:sz w:val="22"/>
          <w:szCs w:val="22"/>
        </w:rPr>
        <w:t xml:space="preserve"> der </w:t>
      </w:r>
      <w:r w:rsidR="00D96ED6" w:rsidRPr="00B63080">
        <w:rPr>
          <w:rStyle w:val="Fett"/>
          <w:rFonts w:ascii="Tahoma" w:hAnsi="Tahoma" w:cs="Tahoma"/>
          <w:b w:val="0"/>
          <w:sz w:val="22"/>
          <w:szCs w:val="22"/>
        </w:rPr>
        <w:t>Durbacher Winzergenossenschaft</w:t>
      </w:r>
      <w:r w:rsidR="008D7CBB" w:rsidRPr="00B63080">
        <w:rPr>
          <w:rStyle w:val="Fett"/>
          <w:rFonts w:ascii="Tahoma" w:hAnsi="Tahoma" w:cs="Tahoma"/>
          <w:b w:val="0"/>
          <w:sz w:val="22"/>
          <w:szCs w:val="22"/>
        </w:rPr>
        <w:t xml:space="preserve"> eG</w:t>
      </w:r>
      <w:r>
        <w:rPr>
          <w:rStyle w:val="Fett"/>
          <w:rFonts w:ascii="Tahoma" w:hAnsi="Tahoma" w:cs="Tahoma"/>
          <w:b w:val="0"/>
          <w:sz w:val="22"/>
          <w:szCs w:val="22"/>
        </w:rPr>
        <w:t xml:space="preserve">. </w:t>
      </w:r>
      <w:r w:rsidR="00D96ED6" w:rsidRPr="00B63080">
        <w:rPr>
          <w:rStyle w:val="Fett"/>
          <w:rFonts w:ascii="Tahoma" w:hAnsi="Tahoma" w:cs="Tahoma"/>
          <w:b w:val="0"/>
          <w:sz w:val="22"/>
          <w:szCs w:val="22"/>
        </w:rPr>
        <w:t xml:space="preserve"> i</w:t>
      </w:r>
      <w:r w:rsidR="00B3671D" w:rsidRPr="00B63080">
        <w:rPr>
          <w:rStyle w:val="Fett"/>
          <w:rFonts w:ascii="Tahoma" w:hAnsi="Tahoma" w:cs="Tahoma"/>
          <w:b w:val="0"/>
          <w:sz w:val="22"/>
          <w:szCs w:val="22"/>
        </w:rPr>
        <w:t xml:space="preserve">m </w:t>
      </w:r>
      <w:r w:rsidR="00575C74">
        <w:rPr>
          <w:rStyle w:val="Fett"/>
          <w:rFonts w:ascii="Tahoma" w:hAnsi="Tahoma" w:cs="Tahoma"/>
          <w:b w:val="0"/>
          <w:sz w:val="22"/>
          <w:szCs w:val="22"/>
        </w:rPr>
        <w:t>‚</w:t>
      </w:r>
      <w:r w:rsidR="00B3671D" w:rsidRPr="00B63080">
        <w:rPr>
          <w:rStyle w:val="Fett"/>
          <w:rFonts w:ascii="Tahoma" w:hAnsi="Tahoma" w:cs="Tahoma"/>
          <w:b w:val="0"/>
          <w:sz w:val="22"/>
          <w:szCs w:val="22"/>
        </w:rPr>
        <w:t>Vinotorium</w:t>
      </w:r>
      <w:r w:rsidR="00575C74">
        <w:rPr>
          <w:rStyle w:val="Fett"/>
          <w:rFonts w:ascii="Tahoma" w:hAnsi="Tahoma" w:cs="Tahoma"/>
          <w:b w:val="0"/>
          <w:sz w:val="22"/>
          <w:szCs w:val="22"/>
        </w:rPr>
        <w:t>‘</w:t>
      </w:r>
      <w:r w:rsidR="00B3671D" w:rsidRPr="00B63080">
        <w:rPr>
          <w:rStyle w:val="Fett"/>
          <w:rFonts w:ascii="Tahoma" w:hAnsi="Tahoma" w:cs="Tahoma"/>
          <w:b w:val="0"/>
          <w:sz w:val="22"/>
          <w:szCs w:val="22"/>
        </w:rPr>
        <w:t xml:space="preserve"> der Oberkircher Winzer eG</w:t>
      </w:r>
      <w:r w:rsidR="00D96ED6" w:rsidRPr="00B63080">
        <w:rPr>
          <w:rStyle w:val="Fett"/>
          <w:rFonts w:ascii="Tahoma" w:hAnsi="Tahoma" w:cs="Tahoma"/>
          <w:b w:val="0"/>
          <w:sz w:val="22"/>
          <w:szCs w:val="22"/>
        </w:rPr>
        <w:t xml:space="preserve"> </w:t>
      </w:r>
      <w:r>
        <w:rPr>
          <w:rStyle w:val="Fett"/>
          <w:rFonts w:ascii="Tahoma" w:hAnsi="Tahoma" w:cs="Tahoma"/>
          <w:b w:val="0"/>
          <w:sz w:val="22"/>
          <w:szCs w:val="22"/>
        </w:rPr>
        <w:t xml:space="preserve">statt. Dort wurde </w:t>
      </w:r>
      <w:r w:rsidR="00FC747F" w:rsidRPr="00B63080">
        <w:rPr>
          <w:rStyle w:val="Fett"/>
          <w:rFonts w:ascii="Tahoma" w:hAnsi="Tahoma" w:cs="Tahoma"/>
          <w:b w:val="0"/>
          <w:sz w:val="22"/>
          <w:szCs w:val="22"/>
        </w:rPr>
        <w:t xml:space="preserve"> beschlossen</w:t>
      </w:r>
      <w:r w:rsidR="00D96ED6" w:rsidRPr="00B63080">
        <w:rPr>
          <w:rStyle w:val="Fett"/>
          <w:rFonts w:ascii="Tahoma" w:hAnsi="Tahoma" w:cs="Tahoma"/>
          <w:b w:val="0"/>
          <w:sz w:val="22"/>
          <w:szCs w:val="22"/>
        </w:rPr>
        <w:t xml:space="preserve">, dass alle Veranstaltungen des </w:t>
      </w:r>
      <w:r w:rsidR="00FC747F" w:rsidRPr="00B63080">
        <w:rPr>
          <w:rStyle w:val="Fett"/>
          <w:rFonts w:ascii="Tahoma" w:hAnsi="Tahoma" w:cs="Tahoma"/>
          <w:b w:val="0"/>
          <w:sz w:val="22"/>
          <w:szCs w:val="22"/>
        </w:rPr>
        <w:t>Genuss</w:t>
      </w:r>
      <w:r w:rsidR="00D96ED6" w:rsidRPr="00B63080">
        <w:rPr>
          <w:rStyle w:val="Fett"/>
          <w:rFonts w:ascii="Tahoma" w:hAnsi="Tahoma" w:cs="Tahoma"/>
          <w:b w:val="0"/>
          <w:sz w:val="22"/>
          <w:szCs w:val="22"/>
        </w:rPr>
        <w:t>reigens</w:t>
      </w:r>
      <w:r w:rsidR="00B3671D" w:rsidRPr="00B63080">
        <w:rPr>
          <w:rStyle w:val="Fett"/>
          <w:rFonts w:ascii="Tahoma" w:hAnsi="Tahoma" w:cs="Tahoma"/>
          <w:b w:val="0"/>
          <w:sz w:val="22"/>
          <w:szCs w:val="22"/>
        </w:rPr>
        <w:t xml:space="preserve"> 2020</w:t>
      </w:r>
      <w:r w:rsidR="00FC747F" w:rsidRPr="00B63080">
        <w:rPr>
          <w:rStyle w:val="Fett"/>
          <w:rFonts w:ascii="Tahoma" w:hAnsi="Tahoma" w:cs="Tahoma"/>
          <w:b w:val="0"/>
          <w:sz w:val="22"/>
          <w:szCs w:val="22"/>
        </w:rPr>
        <w:t xml:space="preserve">, ausgenommen </w:t>
      </w:r>
      <w:r>
        <w:rPr>
          <w:rStyle w:val="Fett"/>
          <w:rFonts w:ascii="Tahoma" w:hAnsi="Tahoma" w:cs="Tahoma"/>
          <w:b w:val="0"/>
          <w:sz w:val="22"/>
          <w:szCs w:val="22"/>
        </w:rPr>
        <w:t xml:space="preserve">die </w:t>
      </w:r>
      <w:r w:rsidR="00FC747F" w:rsidRPr="00B63080">
        <w:rPr>
          <w:rStyle w:val="Fett"/>
          <w:rFonts w:ascii="Tahoma" w:hAnsi="Tahoma" w:cs="Tahoma"/>
          <w:b w:val="0"/>
          <w:sz w:val="22"/>
          <w:szCs w:val="22"/>
        </w:rPr>
        <w:t>TOP</w:t>
      </w:r>
      <w:r w:rsidR="00B3671D" w:rsidRPr="00B63080">
        <w:rPr>
          <w:rStyle w:val="Fett"/>
          <w:rFonts w:ascii="Tahoma" w:hAnsi="Tahoma" w:cs="Tahoma"/>
          <w:b w:val="0"/>
          <w:sz w:val="22"/>
          <w:szCs w:val="22"/>
        </w:rPr>
        <w:t xml:space="preserve"> </w:t>
      </w:r>
      <w:r w:rsidR="00FC747F" w:rsidRPr="00B63080">
        <w:rPr>
          <w:rStyle w:val="Fett"/>
          <w:rFonts w:ascii="Tahoma" w:hAnsi="Tahoma" w:cs="Tahoma"/>
          <w:b w:val="0"/>
          <w:sz w:val="22"/>
          <w:szCs w:val="22"/>
        </w:rPr>
        <w:t xml:space="preserve">TEN Riesling </w:t>
      </w:r>
      <w:r w:rsidR="00B3671D" w:rsidRPr="00B63080">
        <w:rPr>
          <w:rStyle w:val="Fett"/>
          <w:rFonts w:ascii="Tahoma" w:hAnsi="Tahoma" w:cs="Tahoma"/>
          <w:b w:val="0"/>
          <w:sz w:val="22"/>
          <w:szCs w:val="22"/>
        </w:rPr>
        <w:t xml:space="preserve">2020 Gala </w:t>
      </w:r>
      <w:r w:rsidR="00E1698B">
        <w:rPr>
          <w:rStyle w:val="Fett"/>
          <w:rFonts w:ascii="Tahoma" w:hAnsi="Tahoma" w:cs="Tahoma"/>
          <w:b w:val="0"/>
          <w:sz w:val="22"/>
          <w:szCs w:val="22"/>
        </w:rPr>
        <w:t xml:space="preserve">am </w:t>
      </w:r>
      <w:r w:rsidR="00FC747F" w:rsidRPr="00B63080">
        <w:rPr>
          <w:rStyle w:val="Fett"/>
          <w:rFonts w:ascii="Tahoma" w:hAnsi="Tahoma" w:cs="Tahoma"/>
          <w:b w:val="0"/>
          <w:sz w:val="22"/>
          <w:szCs w:val="22"/>
        </w:rPr>
        <w:t>09. Juli</w:t>
      </w:r>
      <w:r>
        <w:rPr>
          <w:rStyle w:val="Fett"/>
          <w:rFonts w:ascii="Tahoma" w:hAnsi="Tahoma" w:cs="Tahoma"/>
          <w:b w:val="0"/>
          <w:sz w:val="22"/>
          <w:szCs w:val="22"/>
        </w:rPr>
        <w:t>,</w:t>
      </w:r>
      <w:r w:rsidR="00D96ED6" w:rsidRPr="00B63080">
        <w:rPr>
          <w:rStyle w:val="Fett"/>
          <w:rFonts w:ascii="Tahoma" w:hAnsi="Tahoma" w:cs="Tahoma"/>
          <w:b w:val="0"/>
          <w:sz w:val="22"/>
          <w:szCs w:val="22"/>
        </w:rPr>
        <w:t xml:space="preserve"> stattfinden können. </w:t>
      </w:r>
    </w:p>
    <w:p w14:paraId="7625C464" w14:textId="77777777" w:rsidR="00FC747F" w:rsidRPr="00B63080" w:rsidRDefault="00FC747F" w:rsidP="00D96ED6">
      <w:pPr>
        <w:spacing w:line="360" w:lineRule="auto"/>
        <w:rPr>
          <w:rStyle w:val="Fett"/>
          <w:rFonts w:ascii="Tahoma" w:hAnsi="Tahoma" w:cs="Tahoma"/>
          <w:b w:val="0"/>
          <w:sz w:val="22"/>
          <w:szCs w:val="22"/>
        </w:rPr>
      </w:pPr>
    </w:p>
    <w:p w14:paraId="21EC181B" w14:textId="47BBB3DD" w:rsidR="00FC747F" w:rsidRPr="00B63080" w:rsidRDefault="00FC747F" w:rsidP="00D96ED6">
      <w:pPr>
        <w:spacing w:line="360" w:lineRule="auto"/>
        <w:rPr>
          <w:rStyle w:val="Fett"/>
          <w:rFonts w:ascii="Tahoma" w:hAnsi="Tahoma" w:cs="Tahoma"/>
          <w:sz w:val="22"/>
          <w:szCs w:val="22"/>
        </w:rPr>
      </w:pPr>
      <w:r w:rsidRPr="00B63080">
        <w:rPr>
          <w:rStyle w:val="Fett"/>
          <w:rFonts w:ascii="Tahoma" w:hAnsi="Tahoma" w:cs="Tahoma"/>
          <w:sz w:val="22"/>
          <w:szCs w:val="22"/>
        </w:rPr>
        <w:t>Veranstaltungen des Weinparadies Ortenau: Genussreigen</w:t>
      </w:r>
      <w:r w:rsidR="005D3228" w:rsidRPr="00B63080">
        <w:rPr>
          <w:rStyle w:val="Fett"/>
          <w:rFonts w:ascii="Tahoma" w:hAnsi="Tahoma" w:cs="Tahoma"/>
          <w:sz w:val="22"/>
          <w:szCs w:val="22"/>
        </w:rPr>
        <w:t xml:space="preserve"> 2020</w:t>
      </w:r>
    </w:p>
    <w:p w14:paraId="79658D4F" w14:textId="56A3B69B" w:rsidR="00D96ED6" w:rsidRPr="00B63080" w:rsidRDefault="00D96ED6" w:rsidP="00D96ED6">
      <w:pPr>
        <w:spacing w:line="360" w:lineRule="auto"/>
        <w:rPr>
          <w:rFonts w:ascii="Tahoma" w:hAnsi="Tahoma" w:cs="Tahoma"/>
          <w:sz w:val="22"/>
          <w:szCs w:val="22"/>
        </w:rPr>
      </w:pPr>
      <w:r w:rsidRPr="00B63080">
        <w:rPr>
          <w:rStyle w:val="Fett"/>
          <w:rFonts w:ascii="Tahoma" w:hAnsi="Tahoma" w:cs="Tahoma"/>
          <w:b w:val="0"/>
          <w:sz w:val="22"/>
          <w:szCs w:val="22"/>
        </w:rPr>
        <w:t>Gestartet wird mit der legendären Riverboat-Party</w:t>
      </w:r>
      <w:r w:rsidR="00E35F90" w:rsidRPr="00B63080">
        <w:rPr>
          <w:rStyle w:val="Fett"/>
          <w:rFonts w:ascii="Tahoma" w:hAnsi="Tahoma" w:cs="Tahoma"/>
          <w:b w:val="0"/>
          <w:sz w:val="22"/>
          <w:szCs w:val="22"/>
        </w:rPr>
        <w:t xml:space="preserve"> auf der MS Karlsruhe</w:t>
      </w:r>
      <w:r w:rsidRPr="00B63080">
        <w:rPr>
          <w:rStyle w:val="Fett"/>
          <w:rFonts w:ascii="Tahoma" w:hAnsi="Tahoma" w:cs="Tahoma"/>
          <w:b w:val="0"/>
          <w:sz w:val="22"/>
          <w:szCs w:val="22"/>
        </w:rPr>
        <w:t xml:space="preserve"> am 24. Juli, d</w:t>
      </w:r>
      <w:r w:rsidRPr="00B63080">
        <w:rPr>
          <w:rFonts w:ascii="Tahoma" w:hAnsi="Tahoma" w:cs="Tahoma"/>
          <w:sz w:val="22"/>
          <w:szCs w:val="22"/>
        </w:rPr>
        <w:t xml:space="preserve">er attraktive Ortenauer Weintag findet dieses Jahr am 23. August im Gutacher Freilichtmuseum Vogtsbauernhof statt. </w:t>
      </w:r>
      <w:r w:rsidR="000505C2" w:rsidRPr="00B63080">
        <w:rPr>
          <w:rFonts w:ascii="Tahoma" w:hAnsi="Tahoma" w:cs="Tahoma"/>
          <w:sz w:val="22"/>
          <w:szCs w:val="22"/>
        </w:rPr>
        <w:t xml:space="preserve">Im besonderen Ambiente </w:t>
      </w:r>
      <w:r w:rsidRPr="00B63080">
        <w:rPr>
          <w:rFonts w:ascii="Tahoma" w:hAnsi="Tahoma" w:cs="Tahoma"/>
          <w:sz w:val="22"/>
          <w:szCs w:val="22"/>
        </w:rPr>
        <w:t xml:space="preserve">der </w:t>
      </w:r>
      <w:r w:rsidR="008D7CBB" w:rsidRPr="00B63080">
        <w:rPr>
          <w:rFonts w:ascii="Tahoma" w:hAnsi="Tahoma" w:cs="Tahoma"/>
          <w:sz w:val="22"/>
          <w:szCs w:val="22"/>
        </w:rPr>
        <w:t>„W</w:t>
      </w:r>
      <w:r w:rsidRPr="00B63080">
        <w:rPr>
          <w:rFonts w:ascii="Tahoma" w:hAnsi="Tahoma" w:cs="Tahoma"/>
          <w:sz w:val="22"/>
          <w:szCs w:val="22"/>
        </w:rPr>
        <w:t xml:space="preserve">orld of </w:t>
      </w:r>
      <w:r w:rsidR="00556396">
        <w:rPr>
          <w:rFonts w:ascii="Tahoma" w:hAnsi="Tahoma" w:cs="Tahoma"/>
          <w:sz w:val="22"/>
          <w:szCs w:val="22"/>
        </w:rPr>
        <w:t>L</w:t>
      </w:r>
      <w:r w:rsidRPr="00B63080">
        <w:rPr>
          <w:rFonts w:ascii="Tahoma" w:hAnsi="Tahoma" w:cs="Tahoma"/>
          <w:sz w:val="22"/>
          <w:szCs w:val="22"/>
        </w:rPr>
        <w:t>iving</w:t>
      </w:r>
      <w:r w:rsidR="008D7CBB" w:rsidRPr="00B63080">
        <w:rPr>
          <w:rFonts w:ascii="Tahoma" w:hAnsi="Tahoma" w:cs="Tahoma"/>
          <w:sz w:val="22"/>
          <w:szCs w:val="22"/>
        </w:rPr>
        <w:t>“</w:t>
      </w:r>
      <w:r w:rsidRPr="00B63080">
        <w:rPr>
          <w:rFonts w:ascii="Tahoma" w:hAnsi="Tahoma" w:cs="Tahoma"/>
          <w:sz w:val="22"/>
          <w:szCs w:val="22"/>
        </w:rPr>
        <w:t xml:space="preserve"> bei WeberHaus </w:t>
      </w:r>
      <w:r w:rsidR="000505C2" w:rsidRPr="00B63080">
        <w:rPr>
          <w:rFonts w:ascii="Tahoma" w:hAnsi="Tahoma" w:cs="Tahoma"/>
          <w:sz w:val="22"/>
          <w:szCs w:val="22"/>
        </w:rPr>
        <w:t xml:space="preserve">wird am 18. September </w:t>
      </w:r>
      <w:r w:rsidRPr="00B63080">
        <w:rPr>
          <w:rFonts w:ascii="Tahoma" w:hAnsi="Tahoma" w:cs="Tahoma"/>
          <w:sz w:val="22"/>
          <w:szCs w:val="22"/>
        </w:rPr>
        <w:t xml:space="preserve">in Rheinau-Linx gefeiert. Damit gehört das Weinparadies Ortenau </w:t>
      </w:r>
      <w:r w:rsidR="000505C2" w:rsidRPr="00B63080">
        <w:rPr>
          <w:rFonts w:ascii="Tahoma" w:hAnsi="Tahoma" w:cs="Tahoma"/>
          <w:sz w:val="22"/>
          <w:szCs w:val="22"/>
        </w:rPr>
        <w:t xml:space="preserve">e.V. </w:t>
      </w:r>
      <w:r w:rsidRPr="00B63080">
        <w:rPr>
          <w:rFonts w:ascii="Tahoma" w:hAnsi="Tahoma" w:cs="Tahoma"/>
          <w:sz w:val="22"/>
          <w:szCs w:val="22"/>
        </w:rPr>
        <w:t xml:space="preserve">zu den ersten Organisationen, die in der Ortenau wieder mit der Durchführung attraktiver Veranstaltungen aufwartet. </w:t>
      </w:r>
    </w:p>
    <w:p w14:paraId="47EB172B" w14:textId="77777777" w:rsidR="00FC747F" w:rsidRPr="00B63080" w:rsidRDefault="00FC747F" w:rsidP="00D96ED6">
      <w:pPr>
        <w:spacing w:line="360" w:lineRule="auto"/>
        <w:rPr>
          <w:rFonts w:ascii="Tahoma" w:hAnsi="Tahoma" w:cs="Tahoma"/>
          <w:sz w:val="22"/>
          <w:szCs w:val="22"/>
        </w:rPr>
      </w:pPr>
    </w:p>
    <w:p w14:paraId="20E4B60C" w14:textId="2BF36D9B" w:rsidR="00FC747F" w:rsidRPr="00B63080" w:rsidRDefault="00FC747F" w:rsidP="00D96ED6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B63080">
        <w:rPr>
          <w:rFonts w:ascii="Tahoma" w:hAnsi="Tahoma" w:cs="Tahoma"/>
          <w:b/>
          <w:sz w:val="22"/>
          <w:szCs w:val="22"/>
        </w:rPr>
        <w:t>Viel los im Weinparadies Ortenau: Ortenauer Weinpfad</w:t>
      </w:r>
      <w:r w:rsidR="00E35F90" w:rsidRPr="00B63080">
        <w:rPr>
          <w:rFonts w:ascii="Tahoma" w:hAnsi="Tahoma" w:cs="Tahoma"/>
          <w:b/>
          <w:sz w:val="22"/>
          <w:szCs w:val="22"/>
        </w:rPr>
        <w:t xml:space="preserve"> &amp; </w:t>
      </w:r>
      <w:r w:rsidRPr="00B63080">
        <w:rPr>
          <w:rFonts w:ascii="Tahoma" w:hAnsi="Tahoma" w:cs="Tahoma"/>
          <w:b/>
          <w:sz w:val="22"/>
          <w:szCs w:val="22"/>
        </w:rPr>
        <w:t>Weinschleifen</w:t>
      </w:r>
    </w:p>
    <w:p w14:paraId="0128B3A5" w14:textId="1E96E925" w:rsidR="009A55EC" w:rsidRPr="00B63080" w:rsidRDefault="006C0FFA" w:rsidP="00E1698B">
      <w:pPr>
        <w:spacing w:line="360" w:lineRule="auto"/>
        <w:rPr>
          <w:rFonts w:ascii="Tahoma" w:hAnsi="Tahoma" w:cs="Tahoma"/>
          <w:sz w:val="22"/>
          <w:szCs w:val="22"/>
        </w:rPr>
      </w:pPr>
      <w:r w:rsidRPr="00B63080">
        <w:rPr>
          <w:rFonts w:ascii="Tahoma" w:hAnsi="Tahoma" w:cs="Tahoma"/>
          <w:sz w:val="22"/>
          <w:szCs w:val="22"/>
        </w:rPr>
        <w:t xml:space="preserve">Ab jetzt </w:t>
      </w:r>
      <w:r w:rsidR="00D96ED6" w:rsidRPr="00B63080">
        <w:rPr>
          <w:rFonts w:ascii="Tahoma" w:hAnsi="Tahoma" w:cs="Tahoma"/>
          <w:sz w:val="22"/>
          <w:szCs w:val="22"/>
        </w:rPr>
        <w:t xml:space="preserve">heißt </w:t>
      </w:r>
      <w:r w:rsidR="00E97C69" w:rsidRPr="00B63080">
        <w:rPr>
          <w:rFonts w:ascii="Tahoma" w:hAnsi="Tahoma" w:cs="Tahoma"/>
          <w:sz w:val="22"/>
          <w:szCs w:val="22"/>
        </w:rPr>
        <w:t xml:space="preserve">es </w:t>
      </w:r>
      <w:r w:rsidR="00D96ED6" w:rsidRPr="00B63080">
        <w:rPr>
          <w:rFonts w:ascii="Tahoma" w:hAnsi="Tahoma" w:cs="Tahoma"/>
          <w:sz w:val="22"/>
          <w:szCs w:val="22"/>
        </w:rPr>
        <w:t xml:space="preserve">endlich wieder </w:t>
      </w:r>
      <w:r w:rsidR="00B63080" w:rsidRPr="00B63080">
        <w:rPr>
          <w:rFonts w:ascii="Tahoma" w:hAnsi="Tahoma" w:cs="Tahoma"/>
          <w:sz w:val="22"/>
          <w:szCs w:val="22"/>
        </w:rPr>
        <w:t xml:space="preserve">„Viel los im Weinparadies Ortenau“ </w:t>
      </w:r>
      <w:r w:rsidR="00D96ED6" w:rsidRPr="00B63080">
        <w:rPr>
          <w:rFonts w:ascii="Tahoma" w:hAnsi="Tahoma" w:cs="Tahoma"/>
          <w:sz w:val="22"/>
          <w:szCs w:val="22"/>
        </w:rPr>
        <w:t>mit zahlreichen offenen und buchbaren Weinproben und Kellerführungen in Weingütern, Winzergenossenschaften und Weinhäusern, lehrreichen und spannenden Führungen der Ortenauer Wein-Guides und einer Einkehr in zwölf authent</w:t>
      </w:r>
      <w:r w:rsidR="00C93F50">
        <w:rPr>
          <w:rFonts w:ascii="Tahoma" w:hAnsi="Tahoma" w:cs="Tahoma"/>
          <w:sz w:val="22"/>
          <w:szCs w:val="22"/>
        </w:rPr>
        <w:t xml:space="preserve">ischen Straußwirtschaften, bei denen man sich aber über coronabedingte Öffnungszeiten informieren sollte. </w:t>
      </w:r>
      <w:r w:rsidR="00E35F90" w:rsidRPr="00B63080">
        <w:rPr>
          <w:rFonts w:ascii="Tahoma" w:hAnsi="Tahoma" w:cs="Tahoma"/>
          <w:sz w:val="22"/>
          <w:szCs w:val="22"/>
        </w:rPr>
        <w:t xml:space="preserve"> </w:t>
      </w:r>
    </w:p>
    <w:p w14:paraId="06DA0750" w14:textId="77777777" w:rsidR="006D66C7" w:rsidRDefault="009A55EC" w:rsidP="00FC747F">
      <w:pPr>
        <w:spacing w:line="360" w:lineRule="auto"/>
        <w:rPr>
          <w:rFonts w:ascii="Tahoma" w:hAnsi="Tahoma" w:cs="Tahoma"/>
          <w:sz w:val="22"/>
          <w:szCs w:val="22"/>
        </w:rPr>
      </w:pPr>
      <w:r w:rsidRPr="00B63080">
        <w:rPr>
          <w:rFonts w:ascii="Tahoma" w:hAnsi="Tahoma" w:cs="Tahoma"/>
          <w:sz w:val="22"/>
          <w:szCs w:val="22"/>
        </w:rPr>
        <w:t xml:space="preserve">Die 14 Ortenauer Weinschleifen entlang des Ortenauer Weinpfads laden mit ihren drei bis 15 km langen Touren zum Entdecken ein und werden gerade durchgängig </w:t>
      </w:r>
      <w:r w:rsidR="00FC747F" w:rsidRPr="00B63080">
        <w:rPr>
          <w:rFonts w:ascii="Tahoma" w:hAnsi="Tahoma" w:cs="Tahoma"/>
          <w:sz w:val="22"/>
          <w:szCs w:val="22"/>
        </w:rPr>
        <w:t>beschildert.</w:t>
      </w:r>
    </w:p>
    <w:p w14:paraId="2C8026BB" w14:textId="77777777" w:rsidR="006D66C7" w:rsidRDefault="006D66C7" w:rsidP="00FC747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70001FA7" w14:textId="77777777" w:rsidR="006D66C7" w:rsidRDefault="006D66C7" w:rsidP="00FC747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42096259" w14:textId="77777777" w:rsidR="006D66C7" w:rsidRDefault="006D66C7" w:rsidP="00FC747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5CCF4E95" w14:textId="4FCB36FD" w:rsidR="00C93F50" w:rsidRDefault="00FC747F" w:rsidP="00FC747F">
      <w:pPr>
        <w:spacing w:line="360" w:lineRule="auto"/>
        <w:rPr>
          <w:rFonts w:ascii="Tahoma" w:hAnsi="Tahoma" w:cs="Tahoma"/>
          <w:sz w:val="22"/>
          <w:szCs w:val="22"/>
        </w:rPr>
      </w:pPr>
      <w:r w:rsidRPr="00B63080">
        <w:rPr>
          <w:rFonts w:ascii="Tahoma" w:hAnsi="Tahoma" w:cs="Tahoma"/>
          <w:sz w:val="22"/>
          <w:szCs w:val="22"/>
        </w:rPr>
        <w:t xml:space="preserve"> </w:t>
      </w:r>
    </w:p>
    <w:p w14:paraId="3CD05BC0" w14:textId="77777777" w:rsidR="006D66C7" w:rsidRDefault="006D66C7" w:rsidP="00FC747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1D5AF746" w14:textId="77777777" w:rsidR="006D66C7" w:rsidRDefault="006D66C7" w:rsidP="00FC747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62DBE56F" w14:textId="77777777" w:rsidR="006D66C7" w:rsidRDefault="006D66C7" w:rsidP="00FC747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2778AF77" w14:textId="77777777" w:rsidR="006D66C7" w:rsidRDefault="006D66C7" w:rsidP="00FC747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28F0178F" w14:textId="77777777" w:rsidR="006D66C7" w:rsidRDefault="006D66C7" w:rsidP="00FC747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3E7A67C7" w14:textId="5BF03362" w:rsidR="00FC747F" w:rsidRPr="00B63080" w:rsidRDefault="00FC747F" w:rsidP="00FC747F">
      <w:pPr>
        <w:spacing w:line="360" w:lineRule="auto"/>
        <w:rPr>
          <w:rFonts w:ascii="Tahoma" w:hAnsi="Tahoma" w:cs="Tahoma"/>
          <w:sz w:val="22"/>
          <w:szCs w:val="22"/>
        </w:rPr>
      </w:pPr>
      <w:r w:rsidRPr="00B63080">
        <w:rPr>
          <w:rFonts w:ascii="Tahoma" w:hAnsi="Tahoma" w:cs="Tahoma"/>
          <w:sz w:val="22"/>
          <w:szCs w:val="22"/>
        </w:rPr>
        <w:t>Die offizielle</w:t>
      </w:r>
      <w:r w:rsidR="0023603C" w:rsidRPr="00B63080">
        <w:rPr>
          <w:rFonts w:ascii="Tahoma" w:hAnsi="Tahoma" w:cs="Tahoma"/>
          <w:sz w:val="22"/>
          <w:szCs w:val="22"/>
        </w:rPr>
        <w:t xml:space="preserve"> </w:t>
      </w:r>
      <w:r w:rsidRPr="00B63080">
        <w:rPr>
          <w:rFonts w:ascii="Tahoma" w:hAnsi="Tahoma" w:cs="Tahoma"/>
          <w:sz w:val="22"/>
          <w:szCs w:val="22"/>
        </w:rPr>
        <w:t xml:space="preserve">Eröffnung des Badischen Weinradwegs </w:t>
      </w:r>
      <w:r w:rsidR="00E35F90" w:rsidRPr="00B63080">
        <w:rPr>
          <w:rFonts w:ascii="Tahoma" w:hAnsi="Tahoma" w:cs="Tahoma"/>
          <w:sz w:val="22"/>
          <w:szCs w:val="22"/>
        </w:rPr>
        <w:t xml:space="preserve">– </w:t>
      </w:r>
      <w:r w:rsidRPr="00B63080">
        <w:rPr>
          <w:rFonts w:ascii="Tahoma" w:hAnsi="Tahoma" w:cs="Tahoma"/>
          <w:sz w:val="22"/>
          <w:szCs w:val="22"/>
        </w:rPr>
        <w:t xml:space="preserve">460 Kilometer von </w:t>
      </w:r>
    </w:p>
    <w:p w14:paraId="78EC116F" w14:textId="5D8604EC" w:rsidR="00D96ED6" w:rsidRPr="00B63080" w:rsidRDefault="00D96ED6" w:rsidP="00D96ED6">
      <w:pPr>
        <w:spacing w:line="360" w:lineRule="auto"/>
        <w:rPr>
          <w:rFonts w:ascii="Tahoma" w:hAnsi="Tahoma" w:cs="Tahoma"/>
          <w:sz w:val="22"/>
          <w:szCs w:val="22"/>
        </w:rPr>
      </w:pPr>
      <w:r w:rsidRPr="00B63080">
        <w:rPr>
          <w:rFonts w:ascii="Tahoma" w:hAnsi="Tahoma" w:cs="Tahoma"/>
          <w:sz w:val="22"/>
          <w:szCs w:val="22"/>
        </w:rPr>
        <w:t>Grenz</w:t>
      </w:r>
      <w:r w:rsidR="009A55EC" w:rsidRPr="00B63080">
        <w:rPr>
          <w:rFonts w:ascii="Tahoma" w:hAnsi="Tahoma" w:cs="Tahoma"/>
          <w:sz w:val="22"/>
          <w:szCs w:val="22"/>
        </w:rPr>
        <w:t>a</w:t>
      </w:r>
      <w:r w:rsidRPr="00B63080">
        <w:rPr>
          <w:rFonts w:ascii="Tahoma" w:hAnsi="Tahoma" w:cs="Tahoma"/>
          <w:sz w:val="22"/>
          <w:szCs w:val="22"/>
        </w:rPr>
        <w:t>ch-Wyhlen bis Laudenbach, der auch durch die Orte</w:t>
      </w:r>
      <w:r w:rsidR="009A55EC" w:rsidRPr="00B63080">
        <w:rPr>
          <w:rFonts w:ascii="Tahoma" w:hAnsi="Tahoma" w:cs="Tahoma"/>
          <w:sz w:val="22"/>
          <w:szCs w:val="22"/>
        </w:rPr>
        <w:t>n</w:t>
      </w:r>
      <w:r w:rsidRPr="00B63080">
        <w:rPr>
          <w:rFonts w:ascii="Tahoma" w:hAnsi="Tahoma" w:cs="Tahoma"/>
          <w:sz w:val="22"/>
          <w:szCs w:val="22"/>
        </w:rPr>
        <w:t xml:space="preserve">au führt, musste </w:t>
      </w:r>
      <w:r w:rsidR="0023603C" w:rsidRPr="00B63080">
        <w:rPr>
          <w:rFonts w:ascii="Tahoma" w:hAnsi="Tahoma" w:cs="Tahoma"/>
          <w:sz w:val="22"/>
          <w:szCs w:val="22"/>
        </w:rPr>
        <w:t xml:space="preserve">zwar </w:t>
      </w:r>
      <w:r w:rsidRPr="00B63080">
        <w:rPr>
          <w:rFonts w:ascii="Tahoma" w:hAnsi="Tahoma" w:cs="Tahoma"/>
          <w:sz w:val="22"/>
          <w:szCs w:val="22"/>
        </w:rPr>
        <w:t>verschoben werden</w:t>
      </w:r>
      <w:r w:rsidR="0023603C" w:rsidRPr="00B63080">
        <w:rPr>
          <w:rFonts w:ascii="Tahoma" w:hAnsi="Tahoma" w:cs="Tahoma"/>
          <w:sz w:val="22"/>
          <w:szCs w:val="22"/>
        </w:rPr>
        <w:t>, kann aber bereits befahren werden und bie</w:t>
      </w:r>
      <w:r w:rsidR="009A55EC" w:rsidRPr="00B63080">
        <w:rPr>
          <w:rFonts w:ascii="Tahoma" w:hAnsi="Tahoma" w:cs="Tahoma"/>
          <w:sz w:val="22"/>
          <w:szCs w:val="22"/>
        </w:rPr>
        <w:t>tet</w:t>
      </w:r>
      <w:r w:rsidR="0023603C" w:rsidRPr="00B63080">
        <w:rPr>
          <w:rFonts w:ascii="Tahoma" w:hAnsi="Tahoma" w:cs="Tahoma"/>
          <w:sz w:val="22"/>
          <w:szCs w:val="22"/>
        </w:rPr>
        <w:t xml:space="preserve"> ebenfalls </w:t>
      </w:r>
      <w:r w:rsidR="009A55EC" w:rsidRPr="00B63080">
        <w:rPr>
          <w:rFonts w:ascii="Tahoma" w:hAnsi="Tahoma" w:cs="Tahoma"/>
          <w:sz w:val="22"/>
          <w:szCs w:val="22"/>
        </w:rPr>
        <w:t>Gelegenheit</w:t>
      </w:r>
      <w:r w:rsidR="00E35F90" w:rsidRPr="00B63080">
        <w:rPr>
          <w:rFonts w:ascii="Tahoma" w:hAnsi="Tahoma" w:cs="Tahoma"/>
          <w:sz w:val="22"/>
          <w:szCs w:val="22"/>
        </w:rPr>
        <w:t xml:space="preserve">, die </w:t>
      </w:r>
      <w:r w:rsidR="009A55EC" w:rsidRPr="00B63080">
        <w:rPr>
          <w:rFonts w:ascii="Tahoma" w:hAnsi="Tahoma" w:cs="Tahoma"/>
          <w:sz w:val="22"/>
          <w:szCs w:val="22"/>
        </w:rPr>
        <w:t xml:space="preserve">Weinregion </w:t>
      </w:r>
      <w:r w:rsidR="00E35F90" w:rsidRPr="00B63080">
        <w:rPr>
          <w:rFonts w:ascii="Tahoma" w:hAnsi="Tahoma" w:cs="Tahoma"/>
          <w:sz w:val="22"/>
          <w:szCs w:val="22"/>
        </w:rPr>
        <w:t>zu erkunden</w:t>
      </w:r>
      <w:r w:rsidRPr="00B63080">
        <w:rPr>
          <w:rFonts w:ascii="Tahoma" w:hAnsi="Tahoma" w:cs="Tahoma"/>
          <w:sz w:val="22"/>
          <w:szCs w:val="22"/>
        </w:rPr>
        <w:t xml:space="preserve">. </w:t>
      </w:r>
      <w:r w:rsidR="009A55EC" w:rsidRPr="00B63080">
        <w:rPr>
          <w:rFonts w:ascii="Tahoma" w:hAnsi="Tahoma" w:cs="Tahoma"/>
          <w:sz w:val="22"/>
          <w:szCs w:val="22"/>
        </w:rPr>
        <w:t xml:space="preserve">Urige Übernachtungsmöglichkeiten in einem Weinfass, Aufenthalte in einer Ferienwohnung in einem Winzerbetrieb oder in einem der neun </w:t>
      </w:r>
      <w:r w:rsidR="00EC61C6" w:rsidRPr="00B63080">
        <w:rPr>
          <w:rFonts w:ascii="Tahoma" w:hAnsi="Tahoma" w:cs="Tahoma"/>
          <w:sz w:val="22"/>
          <w:szCs w:val="22"/>
        </w:rPr>
        <w:t>e</w:t>
      </w:r>
      <w:r w:rsidR="009A55EC" w:rsidRPr="00B63080">
        <w:rPr>
          <w:rFonts w:ascii="Tahoma" w:hAnsi="Tahoma" w:cs="Tahoma"/>
          <w:sz w:val="22"/>
          <w:szCs w:val="22"/>
        </w:rPr>
        <w:t>mpfohlenen Wein</w:t>
      </w:r>
      <w:r w:rsidR="00EC61C6" w:rsidRPr="00B63080">
        <w:rPr>
          <w:rFonts w:ascii="Tahoma" w:hAnsi="Tahoma" w:cs="Tahoma"/>
          <w:sz w:val="22"/>
          <w:szCs w:val="22"/>
        </w:rPr>
        <w:t>süden H</w:t>
      </w:r>
      <w:r w:rsidR="009A55EC" w:rsidRPr="00B63080">
        <w:rPr>
          <w:rFonts w:ascii="Tahoma" w:hAnsi="Tahoma" w:cs="Tahoma"/>
          <w:sz w:val="22"/>
          <w:szCs w:val="22"/>
        </w:rPr>
        <w:t>otels Baden-Württemberg in der Ortenau lassen einen Besuch bei unbeschwertem Weingenuss leicht verlängern.</w:t>
      </w:r>
      <w:r w:rsidRPr="00B63080">
        <w:rPr>
          <w:rFonts w:ascii="Tahoma" w:hAnsi="Tahoma" w:cs="Tahoma"/>
          <w:sz w:val="22"/>
          <w:szCs w:val="22"/>
        </w:rPr>
        <w:t xml:space="preserve"> </w:t>
      </w:r>
    </w:p>
    <w:p w14:paraId="1365CEDB" w14:textId="77777777" w:rsidR="00D96ED6" w:rsidRPr="00B63080" w:rsidRDefault="00D96ED6" w:rsidP="00CB6E52">
      <w:pPr>
        <w:spacing w:line="360" w:lineRule="auto"/>
        <w:rPr>
          <w:rStyle w:val="Fett"/>
          <w:rFonts w:ascii="Tahoma" w:hAnsi="Tahoma" w:cs="Tahoma"/>
          <w:b w:val="0"/>
          <w:sz w:val="22"/>
          <w:szCs w:val="22"/>
        </w:rPr>
      </w:pPr>
    </w:p>
    <w:p w14:paraId="43BD6107" w14:textId="653FA843" w:rsidR="005B01D2" w:rsidRPr="00B63080" w:rsidRDefault="00FC747F" w:rsidP="005B01D2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B63080">
        <w:rPr>
          <w:rFonts w:ascii="Tahoma" w:hAnsi="Tahoma" w:cs="Tahoma"/>
          <w:b/>
          <w:sz w:val="22"/>
          <w:szCs w:val="22"/>
        </w:rPr>
        <w:t>TOP</w:t>
      </w:r>
      <w:r w:rsidR="00EC61C6" w:rsidRPr="00B63080">
        <w:rPr>
          <w:rFonts w:ascii="Tahoma" w:hAnsi="Tahoma" w:cs="Tahoma"/>
          <w:b/>
          <w:sz w:val="22"/>
          <w:szCs w:val="22"/>
        </w:rPr>
        <w:t xml:space="preserve"> </w:t>
      </w:r>
      <w:r w:rsidRPr="00B63080">
        <w:rPr>
          <w:rFonts w:ascii="Tahoma" w:hAnsi="Tahoma" w:cs="Tahoma"/>
          <w:b/>
          <w:sz w:val="22"/>
          <w:szCs w:val="22"/>
        </w:rPr>
        <w:t xml:space="preserve">TEN Spätburgunder </w:t>
      </w:r>
      <w:r w:rsidR="00EC61C6" w:rsidRPr="00B63080">
        <w:rPr>
          <w:rFonts w:ascii="Tahoma" w:hAnsi="Tahoma" w:cs="Tahoma"/>
          <w:b/>
          <w:sz w:val="22"/>
          <w:szCs w:val="22"/>
        </w:rPr>
        <w:t xml:space="preserve">Rotwein 2020 </w:t>
      </w:r>
      <w:r w:rsidRPr="00B63080">
        <w:rPr>
          <w:rFonts w:ascii="Tahoma" w:hAnsi="Tahoma" w:cs="Tahoma"/>
          <w:b/>
          <w:sz w:val="22"/>
          <w:szCs w:val="22"/>
        </w:rPr>
        <w:t>am 18. November</w:t>
      </w:r>
      <w:r w:rsidR="005B01D2" w:rsidRPr="00B63080">
        <w:rPr>
          <w:rFonts w:ascii="Tahoma" w:hAnsi="Tahoma" w:cs="Tahoma"/>
          <w:b/>
          <w:sz w:val="22"/>
          <w:szCs w:val="22"/>
        </w:rPr>
        <w:t xml:space="preserve"> </w:t>
      </w:r>
    </w:p>
    <w:p w14:paraId="53402F98" w14:textId="6CDA8082" w:rsidR="0096612E" w:rsidRPr="00B63080" w:rsidRDefault="0096612E" w:rsidP="00CB6E52">
      <w:pPr>
        <w:spacing w:line="360" w:lineRule="auto"/>
        <w:rPr>
          <w:rFonts w:ascii="Tahoma" w:hAnsi="Tahoma" w:cs="Tahoma"/>
          <w:sz w:val="22"/>
          <w:szCs w:val="22"/>
        </w:rPr>
      </w:pPr>
      <w:r w:rsidRPr="00B63080">
        <w:rPr>
          <w:rFonts w:ascii="Tahoma" w:hAnsi="Tahoma" w:cs="Tahoma"/>
          <w:sz w:val="22"/>
          <w:szCs w:val="22"/>
        </w:rPr>
        <w:t xml:space="preserve">Für viele Weininteressierte sind die beiden TOP TEN Veranstaltungen zum </w:t>
      </w:r>
      <w:r w:rsidR="00CB6E52" w:rsidRPr="00B63080">
        <w:rPr>
          <w:rFonts w:ascii="Tahoma" w:hAnsi="Tahoma" w:cs="Tahoma"/>
          <w:sz w:val="22"/>
          <w:szCs w:val="22"/>
        </w:rPr>
        <w:t xml:space="preserve">Ortenauer </w:t>
      </w:r>
      <w:r w:rsidRPr="00B63080">
        <w:rPr>
          <w:rFonts w:ascii="Tahoma" w:hAnsi="Tahoma" w:cs="Tahoma"/>
          <w:sz w:val="22"/>
          <w:szCs w:val="22"/>
        </w:rPr>
        <w:t xml:space="preserve">Riesling (Juli) und </w:t>
      </w:r>
      <w:r w:rsidR="00CB6E52" w:rsidRPr="00B63080">
        <w:rPr>
          <w:rFonts w:ascii="Tahoma" w:hAnsi="Tahoma" w:cs="Tahoma"/>
          <w:sz w:val="22"/>
          <w:szCs w:val="22"/>
        </w:rPr>
        <w:t xml:space="preserve">Ortenauer </w:t>
      </w:r>
      <w:r w:rsidRPr="00B63080">
        <w:rPr>
          <w:rFonts w:ascii="Tahoma" w:hAnsi="Tahoma" w:cs="Tahoma"/>
          <w:sz w:val="22"/>
          <w:szCs w:val="22"/>
        </w:rPr>
        <w:t xml:space="preserve">Spätburgunder </w:t>
      </w:r>
      <w:r w:rsidR="00EC61C6" w:rsidRPr="00B63080">
        <w:rPr>
          <w:rFonts w:ascii="Tahoma" w:hAnsi="Tahoma" w:cs="Tahoma"/>
          <w:sz w:val="22"/>
          <w:szCs w:val="22"/>
        </w:rPr>
        <w:t xml:space="preserve">Rotwein </w:t>
      </w:r>
      <w:r w:rsidRPr="00B63080">
        <w:rPr>
          <w:rFonts w:ascii="Tahoma" w:hAnsi="Tahoma" w:cs="Tahoma"/>
          <w:sz w:val="22"/>
          <w:szCs w:val="22"/>
        </w:rPr>
        <w:t xml:space="preserve">(November) im Spiegelsaal des Relais &amp; Châteaux Hotel Dollenberg in Bad Peterstal-Griesbach ein willkommener Genusstermin. Coronabedingt muss zumindest die öffentliche Prämierungsfeier am 09. Juli zu den </w:t>
      </w:r>
      <w:r w:rsidR="00CB6E52" w:rsidRPr="00B63080">
        <w:rPr>
          <w:rFonts w:ascii="Tahoma" w:hAnsi="Tahoma" w:cs="Tahoma"/>
          <w:sz w:val="22"/>
          <w:szCs w:val="22"/>
        </w:rPr>
        <w:t xml:space="preserve">TOP TEN </w:t>
      </w:r>
      <w:r w:rsidR="00EC61C6" w:rsidRPr="00B63080">
        <w:rPr>
          <w:rFonts w:ascii="Tahoma" w:hAnsi="Tahoma" w:cs="Tahoma"/>
          <w:sz w:val="22"/>
          <w:szCs w:val="22"/>
        </w:rPr>
        <w:t xml:space="preserve">Riesling 2020 </w:t>
      </w:r>
      <w:r w:rsidRPr="00B63080">
        <w:rPr>
          <w:rFonts w:ascii="Tahoma" w:hAnsi="Tahoma" w:cs="Tahoma"/>
          <w:sz w:val="22"/>
          <w:szCs w:val="22"/>
        </w:rPr>
        <w:t xml:space="preserve">ausfallen. </w:t>
      </w:r>
    </w:p>
    <w:p w14:paraId="606EC331" w14:textId="3623F334" w:rsidR="0096612E" w:rsidRPr="00B63080" w:rsidRDefault="0096612E" w:rsidP="00CB6E52">
      <w:pPr>
        <w:spacing w:line="360" w:lineRule="auto"/>
        <w:rPr>
          <w:rFonts w:ascii="Tahoma" w:hAnsi="Tahoma" w:cs="Tahoma"/>
          <w:sz w:val="22"/>
          <w:szCs w:val="22"/>
        </w:rPr>
      </w:pPr>
      <w:r w:rsidRPr="00B63080">
        <w:rPr>
          <w:rFonts w:ascii="Tahoma" w:hAnsi="Tahoma" w:cs="Tahoma"/>
          <w:sz w:val="22"/>
          <w:szCs w:val="22"/>
        </w:rPr>
        <w:t xml:space="preserve">Die Verkostung zu diesem außergewöhnlichen </w:t>
      </w:r>
      <w:r w:rsidR="00FE35CA" w:rsidRPr="00B63080">
        <w:rPr>
          <w:rFonts w:ascii="Tahoma" w:hAnsi="Tahoma" w:cs="Tahoma"/>
          <w:sz w:val="22"/>
          <w:szCs w:val="22"/>
        </w:rPr>
        <w:t>Regionen</w:t>
      </w:r>
      <w:r w:rsidRPr="00B63080">
        <w:rPr>
          <w:rFonts w:ascii="Tahoma" w:hAnsi="Tahoma" w:cs="Tahoma"/>
          <w:sz w:val="22"/>
          <w:szCs w:val="22"/>
        </w:rPr>
        <w:t xml:space="preserve">-bezogenen Wettbewerb wird vom Badischen </w:t>
      </w:r>
      <w:r w:rsidR="00E35F90" w:rsidRPr="00B63080">
        <w:rPr>
          <w:rFonts w:ascii="Tahoma" w:hAnsi="Tahoma" w:cs="Tahoma"/>
          <w:sz w:val="22"/>
          <w:szCs w:val="22"/>
        </w:rPr>
        <w:t xml:space="preserve">Weinbauverband e.V. </w:t>
      </w:r>
      <w:r w:rsidR="00CB6E52" w:rsidRPr="00B63080">
        <w:rPr>
          <w:rFonts w:ascii="Tahoma" w:hAnsi="Tahoma" w:cs="Tahoma"/>
          <w:sz w:val="22"/>
          <w:szCs w:val="22"/>
        </w:rPr>
        <w:t xml:space="preserve">in gewohnter Weise </w:t>
      </w:r>
      <w:r w:rsidRPr="00B63080">
        <w:rPr>
          <w:rFonts w:ascii="Tahoma" w:hAnsi="Tahoma" w:cs="Tahoma"/>
          <w:sz w:val="22"/>
          <w:szCs w:val="22"/>
        </w:rPr>
        <w:t xml:space="preserve">durchgeführt. </w:t>
      </w:r>
    </w:p>
    <w:p w14:paraId="14431B00" w14:textId="76FFDC73" w:rsidR="0096612E" w:rsidRPr="00B63080" w:rsidRDefault="0096612E" w:rsidP="00CB6E52">
      <w:pPr>
        <w:spacing w:line="360" w:lineRule="auto"/>
        <w:rPr>
          <w:rFonts w:ascii="Tahoma" w:hAnsi="Tahoma" w:cs="Tahoma"/>
          <w:sz w:val="22"/>
          <w:szCs w:val="22"/>
        </w:rPr>
      </w:pPr>
      <w:r w:rsidRPr="00B63080">
        <w:rPr>
          <w:rFonts w:ascii="Tahoma" w:hAnsi="Tahoma" w:cs="Tahoma"/>
          <w:sz w:val="22"/>
          <w:szCs w:val="22"/>
        </w:rPr>
        <w:t xml:space="preserve">Die Siegerbetriebe in der Kategorie </w:t>
      </w:r>
      <w:r w:rsidR="00E35F90" w:rsidRPr="00B63080">
        <w:rPr>
          <w:rFonts w:ascii="Tahoma" w:hAnsi="Tahoma" w:cs="Tahoma"/>
          <w:sz w:val="22"/>
          <w:szCs w:val="22"/>
        </w:rPr>
        <w:t>„</w:t>
      </w:r>
      <w:r w:rsidRPr="00B63080">
        <w:rPr>
          <w:rFonts w:ascii="Tahoma" w:hAnsi="Tahoma" w:cs="Tahoma"/>
          <w:sz w:val="22"/>
          <w:szCs w:val="22"/>
        </w:rPr>
        <w:t>Bester trockener Riesling</w:t>
      </w:r>
      <w:r w:rsidR="00E35F90" w:rsidRPr="00B63080">
        <w:rPr>
          <w:rFonts w:ascii="Tahoma" w:hAnsi="Tahoma" w:cs="Tahoma"/>
          <w:sz w:val="22"/>
          <w:szCs w:val="22"/>
        </w:rPr>
        <w:t>“</w:t>
      </w:r>
      <w:r w:rsidRPr="00B63080">
        <w:rPr>
          <w:rFonts w:ascii="Tahoma" w:hAnsi="Tahoma" w:cs="Tahoma"/>
          <w:sz w:val="22"/>
          <w:szCs w:val="22"/>
        </w:rPr>
        <w:t xml:space="preserve"> und </w:t>
      </w:r>
      <w:r w:rsidR="00E35F90" w:rsidRPr="00B63080">
        <w:rPr>
          <w:rFonts w:ascii="Tahoma" w:hAnsi="Tahoma" w:cs="Tahoma"/>
          <w:sz w:val="22"/>
          <w:szCs w:val="22"/>
        </w:rPr>
        <w:t>„</w:t>
      </w:r>
      <w:r w:rsidRPr="00B63080">
        <w:rPr>
          <w:rFonts w:ascii="Tahoma" w:hAnsi="Tahoma" w:cs="Tahoma"/>
          <w:sz w:val="22"/>
          <w:szCs w:val="22"/>
        </w:rPr>
        <w:t>Punktbester Betrieb</w:t>
      </w:r>
      <w:r w:rsidR="00E35F90" w:rsidRPr="00B63080">
        <w:rPr>
          <w:rFonts w:ascii="Tahoma" w:hAnsi="Tahoma" w:cs="Tahoma"/>
          <w:sz w:val="22"/>
          <w:szCs w:val="22"/>
        </w:rPr>
        <w:t>“</w:t>
      </w:r>
      <w:r w:rsidRPr="00B63080">
        <w:rPr>
          <w:rFonts w:ascii="Tahoma" w:hAnsi="Tahoma" w:cs="Tahoma"/>
          <w:sz w:val="22"/>
          <w:szCs w:val="22"/>
        </w:rPr>
        <w:t xml:space="preserve"> </w:t>
      </w:r>
      <w:r w:rsidR="00CB6E52" w:rsidRPr="00B63080">
        <w:rPr>
          <w:rFonts w:ascii="Tahoma" w:hAnsi="Tahoma" w:cs="Tahoma"/>
          <w:sz w:val="22"/>
          <w:szCs w:val="22"/>
        </w:rPr>
        <w:t xml:space="preserve">werden zwar am 9. Juli </w:t>
      </w:r>
      <w:r w:rsidR="00FE35CA" w:rsidRPr="00B63080">
        <w:rPr>
          <w:rFonts w:ascii="Tahoma" w:hAnsi="Tahoma" w:cs="Tahoma"/>
          <w:sz w:val="22"/>
          <w:szCs w:val="22"/>
        </w:rPr>
        <w:t>bekannt</w:t>
      </w:r>
      <w:r w:rsidR="00CB6E52" w:rsidRPr="00B63080">
        <w:rPr>
          <w:rFonts w:ascii="Tahoma" w:hAnsi="Tahoma" w:cs="Tahoma"/>
          <w:sz w:val="22"/>
          <w:szCs w:val="22"/>
        </w:rPr>
        <w:t xml:space="preserve"> gegeben und die Betrieb</w:t>
      </w:r>
      <w:r w:rsidR="00E35F90" w:rsidRPr="00B63080">
        <w:rPr>
          <w:rFonts w:ascii="Tahoma" w:hAnsi="Tahoma" w:cs="Tahoma"/>
          <w:sz w:val="22"/>
          <w:szCs w:val="22"/>
        </w:rPr>
        <w:t>e</w:t>
      </w:r>
      <w:r w:rsidR="00CB6E52" w:rsidRPr="00B63080">
        <w:rPr>
          <w:rFonts w:ascii="Tahoma" w:hAnsi="Tahoma" w:cs="Tahoma"/>
          <w:sz w:val="22"/>
          <w:szCs w:val="22"/>
        </w:rPr>
        <w:t xml:space="preserve"> erhalten ihre Urkunden </w:t>
      </w:r>
      <w:r w:rsidRPr="00B63080">
        <w:rPr>
          <w:rFonts w:ascii="Tahoma" w:hAnsi="Tahoma" w:cs="Tahoma"/>
          <w:sz w:val="22"/>
          <w:szCs w:val="22"/>
        </w:rPr>
        <w:t xml:space="preserve">– die feierliche Prämierung wird </w:t>
      </w:r>
      <w:r w:rsidR="00CB6E52" w:rsidRPr="00B63080">
        <w:rPr>
          <w:rFonts w:ascii="Tahoma" w:hAnsi="Tahoma" w:cs="Tahoma"/>
          <w:sz w:val="22"/>
          <w:szCs w:val="22"/>
        </w:rPr>
        <w:t xml:space="preserve">aber </w:t>
      </w:r>
      <w:r w:rsidRPr="00B63080">
        <w:rPr>
          <w:rFonts w:ascii="Tahoma" w:hAnsi="Tahoma" w:cs="Tahoma"/>
          <w:sz w:val="22"/>
          <w:szCs w:val="22"/>
        </w:rPr>
        <w:t xml:space="preserve">auf die TOP </w:t>
      </w:r>
      <w:r w:rsidR="00CB6E52" w:rsidRPr="00B63080">
        <w:rPr>
          <w:rFonts w:ascii="Tahoma" w:hAnsi="Tahoma" w:cs="Tahoma"/>
          <w:sz w:val="22"/>
          <w:szCs w:val="22"/>
        </w:rPr>
        <w:t>TEN</w:t>
      </w:r>
      <w:r w:rsidRPr="00B63080">
        <w:rPr>
          <w:rFonts w:ascii="Tahoma" w:hAnsi="Tahoma" w:cs="Tahoma"/>
          <w:sz w:val="22"/>
          <w:szCs w:val="22"/>
        </w:rPr>
        <w:t xml:space="preserve"> </w:t>
      </w:r>
      <w:r w:rsidR="00EC61C6" w:rsidRPr="00B63080">
        <w:rPr>
          <w:rFonts w:ascii="Tahoma" w:hAnsi="Tahoma" w:cs="Tahoma"/>
          <w:sz w:val="22"/>
          <w:szCs w:val="22"/>
        </w:rPr>
        <w:t xml:space="preserve">Spätburgunder </w:t>
      </w:r>
      <w:r w:rsidRPr="00B63080">
        <w:rPr>
          <w:rFonts w:ascii="Tahoma" w:hAnsi="Tahoma" w:cs="Tahoma"/>
          <w:sz w:val="22"/>
          <w:szCs w:val="22"/>
        </w:rPr>
        <w:t>Rotwein</w:t>
      </w:r>
      <w:r w:rsidR="00EC61C6" w:rsidRPr="00B63080">
        <w:rPr>
          <w:rFonts w:ascii="Tahoma" w:hAnsi="Tahoma" w:cs="Tahoma"/>
          <w:sz w:val="22"/>
          <w:szCs w:val="22"/>
        </w:rPr>
        <w:t xml:space="preserve"> G</w:t>
      </w:r>
      <w:r w:rsidRPr="00B63080">
        <w:rPr>
          <w:rFonts w:ascii="Tahoma" w:hAnsi="Tahoma" w:cs="Tahoma"/>
          <w:sz w:val="22"/>
          <w:szCs w:val="22"/>
        </w:rPr>
        <w:t xml:space="preserve">ala </w:t>
      </w:r>
      <w:r w:rsidR="00EC61C6" w:rsidRPr="00B63080">
        <w:rPr>
          <w:rFonts w:ascii="Tahoma" w:hAnsi="Tahoma" w:cs="Tahoma"/>
          <w:sz w:val="22"/>
          <w:szCs w:val="22"/>
        </w:rPr>
        <w:t xml:space="preserve">2020 </w:t>
      </w:r>
      <w:r w:rsidRPr="00B63080">
        <w:rPr>
          <w:rFonts w:ascii="Tahoma" w:hAnsi="Tahoma" w:cs="Tahoma"/>
          <w:sz w:val="22"/>
          <w:szCs w:val="22"/>
        </w:rPr>
        <w:t>am Mittwoch, 18. November verschoben, die nach derzeitigem Planungsstand stattfinden kann.</w:t>
      </w:r>
    </w:p>
    <w:p w14:paraId="6D6F8D90" w14:textId="77777777" w:rsidR="00CB6E52" w:rsidRPr="00B63080" w:rsidRDefault="00CB6E52" w:rsidP="00CB6E52">
      <w:pPr>
        <w:spacing w:line="360" w:lineRule="auto"/>
        <w:rPr>
          <w:rFonts w:ascii="Tahoma" w:hAnsi="Tahoma" w:cs="Tahoma"/>
          <w:sz w:val="22"/>
          <w:szCs w:val="22"/>
        </w:rPr>
      </w:pPr>
    </w:p>
    <w:p w14:paraId="67CC4026" w14:textId="29A18685" w:rsidR="00E35F90" w:rsidRPr="00B63080" w:rsidRDefault="00D901F3" w:rsidP="00CB6E52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Der W</w:t>
      </w:r>
      <w:r w:rsidR="007D113D" w:rsidRPr="00B63080">
        <w:rPr>
          <w:rFonts w:ascii="Tahoma" w:hAnsi="Tahoma" w:cs="Tahoma"/>
          <w:sz w:val="22"/>
          <w:szCs w:val="22"/>
        </w:rPr>
        <w:t xml:space="preserve">anderguide zum Ortenauer Weinpfad und den Weinschleifen sowie die </w:t>
      </w:r>
      <w:r w:rsidR="00CB6E52" w:rsidRPr="00B63080">
        <w:rPr>
          <w:rFonts w:ascii="Tahoma" w:hAnsi="Tahoma" w:cs="Tahoma"/>
          <w:sz w:val="22"/>
          <w:szCs w:val="22"/>
        </w:rPr>
        <w:t xml:space="preserve">Broschüre </w:t>
      </w:r>
      <w:r w:rsidR="00E35F90" w:rsidRPr="00B63080">
        <w:rPr>
          <w:rFonts w:ascii="Tahoma" w:hAnsi="Tahoma" w:cs="Tahoma"/>
          <w:sz w:val="22"/>
          <w:szCs w:val="22"/>
        </w:rPr>
        <w:t>„</w:t>
      </w:r>
      <w:r w:rsidR="00CB6E52" w:rsidRPr="00B63080">
        <w:rPr>
          <w:rFonts w:ascii="Tahoma" w:hAnsi="Tahoma" w:cs="Tahoma"/>
          <w:sz w:val="22"/>
          <w:szCs w:val="22"/>
        </w:rPr>
        <w:t xml:space="preserve">Viel los im </w:t>
      </w:r>
      <w:r w:rsidR="00CB6E52" w:rsidRPr="00C93F50">
        <w:rPr>
          <w:rFonts w:ascii="Tahoma" w:hAnsi="Tahoma" w:cs="Tahoma"/>
          <w:b/>
          <w:sz w:val="22"/>
          <w:szCs w:val="22"/>
        </w:rPr>
        <w:t>Weinparadies</w:t>
      </w:r>
      <w:r w:rsidR="00CB6E52" w:rsidRPr="00B63080">
        <w:rPr>
          <w:rFonts w:ascii="Tahoma" w:hAnsi="Tahoma" w:cs="Tahoma"/>
          <w:sz w:val="22"/>
          <w:szCs w:val="22"/>
        </w:rPr>
        <w:t xml:space="preserve"> Ortenau</w:t>
      </w:r>
      <w:r w:rsidR="00E35F90" w:rsidRPr="00B63080">
        <w:rPr>
          <w:rFonts w:ascii="Tahoma" w:hAnsi="Tahoma" w:cs="Tahoma"/>
          <w:sz w:val="22"/>
          <w:szCs w:val="22"/>
        </w:rPr>
        <w:t>“</w:t>
      </w:r>
      <w:r w:rsidR="00CB6E52" w:rsidRPr="00B63080">
        <w:rPr>
          <w:rFonts w:ascii="Tahoma" w:hAnsi="Tahoma" w:cs="Tahoma"/>
          <w:sz w:val="22"/>
          <w:szCs w:val="22"/>
        </w:rPr>
        <w:t xml:space="preserve"> mit allen Angeboten des Weinparadies Ortenau</w:t>
      </w:r>
      <w:r w:rsidR="009A55EC" w:rsidRPr="00B63080">
        <w:rPr>
          <w:rFonts w:ascii="Tahoma" w:hAnsi="Tahoma" w:cs="Tahoma"/>
          <w:sz w:val="22"/>
          <w:szCs w:val="22"/>
        </w:rPr>
        <w:t xml:space="preserve"> </w:t>
      </w:r>
      <w:r w:rsidR="007D113D" w:rsidRPr="00B63080">
        <w:rPr>
          <w:rFonts w:ascii="Tahoma" w:hAnsi="Tahoma" w:cs="Tahoma"/>
          <w:sz w:val="22"/>
          <w:szCs w:val="22"/>
        </w:rPr>
        <w:t xml:space="preserve">ist </w:t>
      </w:r>
      <w:r w:rsidR="00CB6E52" w:rsidRPr="00B63080">
        <w:rPr>
          <w:rFonts w:ascii="Tahoma" w:hAnsi="Tahoma" w:cs="Tahoma"/>
          <w:sz w:val="22"/>
          <w:szCs w:val="22"/>
        </w:rPr>
        <w:t xml:space="preserve">bei den Mitgliedsbetrieben des Weinparadies Ortenau und Tourist-Informationen </w:t>
      </w:r>
      <w:r w:rsidR="00E35F90" w:rsidRPr="00B63080">
        <w:rPr>
          <w:rFonts w:ascii="Tahoma" w:hAnsi="Tahoma" w:cs="Tahoma"/>
          <w:sz w:val="22"/>
          <w:szCs w:val="22"/>
        </w:rPr>
        <w:t xml:space="preserve">der Region </w:t>
      </w:r>
      <w:r w:rsidR="00CB6E52" w:rsidRPr="00B63080">
        <w:rPr>
          <w:rFonts w:ascii="Tahoma" w:hAnsi="Tahoma" w:cs="Tahoma"/>
          <w:sz w:val="22"/>
          <w:szCs w:val="22"/>
        </w:rPr>
        <w:t xml:space="preserve">kostenfrei zu erhalten oder einzusehen unter </w:t>
      </w:r>
      <w:hyperlink r:id="rId7" w:history="1">
        <w:r w:rsidR="00E35F90" w:rsidRPr="00B63080">
          <w:rPr>
            <w:rStyle w:val="Hyperlink"/>
            <w:rFonts w:ascii="Tahoma" w:hAnsi="Tahoma" w:cs="Tahoma"/>
            <w:sz w:val="22"/>
            <w:szCs w:val="22"/>
          </w:rPr>
          <w:t>www.weinparadies-ortenau.de</w:t>
        </w:r>
      </w:hyperlink>
    </w:p>
    <w:p w14:paraId="407AB890" w14:textId="77777777" w:rsidR="00E35F90" w:rsidRPr="00B63080" w:rsidRDefault="00E35F90" w:rsidP="00CB6E52">
      <w:pPr>
        <w:spacing w:line="360" w:lineRule="auto"/>
        <w:rPr>
          <w:rFonts w:ascii="Tahoma" w:hAnsi="Tahoma" w:cs="Tahoma"/>
          <w:sz w:val="22"/>
          <w:szCs w:val="22"/>
        </w:rPr>
      </w:pPr>
    </w:p>
    <w:p w14:paraId="1AE31371" w14:textId="36F20700" w:rsidR="00CB6E52" w:rsidRPr="00B63080" w:rsidRDefault="00B67400" w:rsidP="00CB6E52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3.</w:t>
      </w:r>
      <w:r w:rsidR="00C93F50">
        <w:rPr>
          <w:rFonts w:ascii="Tahoma" w:hAnsi="Tahoma" w:cs="Tahoma"/>
          <w:b/>
          <w:sz w:val="22"/>
          <w:szCs w:val="22"/>
        </w:rPr>
        <w:t>3</w:t>
      </w:r>
      <w:bookmarkStart w:id="0" w:name="_GoBack"/>
      <w:bookmarkEnd w:id="0"/>
      <w:r w:rsidR="006C2E8D">
        <w:rPr>
          <w:rFonts w:ascii="Tahoma" w:hAnsi="Tahoma" w:cs="Tahoma"/>
          <w:b/>
          <w:sz w:val="22"/>
          <w:szCs w:val="22"/>
        </w:rPr>
        <w:t>7</w:t>
      </w:r>
      <w:r w:rsidR="00C93F50">
        <w:rPr>
          <w:rFonts w:ascii="Tahoma" w:hAnsi="Tahoma" w:cs="Tahoma"/>
          <w:b/>
          <w:sz w:val="22"/>
          <w:szCs w:val="22"/>
        </w:rPr>
        <w:t>0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CB6E52" w:rsidRPr="00B63080">
        <w:rPr>
          <w:rFonts w:ascii="Tahoma" w:hAnsi="Tahoma" w:cs="Tahoma"/>
          <w:b/>
          <w:sz w:val="22"/>
          <w:szCs w:val="22"/>
        </w:rPr>
        <w:t>Zeichen</w:t>
      </w:r>
    </w:p>
    <w:p w14:paraId="3CAB16DE" w14:textId="77777777" w:rsidR="00D901F3" w:rsidRDefault="00D901F3" w:rsidP="00CB6E52">
      <w:pPr>
        <w:pStyle w:val="StandardWeb"/>
        <w:spacing w:line="360" w:lineRule="auto"/>
        <w:rPr>
          <w:rFonts w:ascii="Tahoma" w:hAnsi="Tahoma" w:cs="Tahoma"/>
          <w:sz w:val="22"/>
          <w:szCs w:val="22"/>
          <w:u w:val="single"/>
        </w:rPr>
      </w:pPr>
    </w:p>
    <w:p w14:paraId="2FF7CCCC" w14:textId="77777777" w:rsidR="00D901F3" w:rsidRDefault="00D901F3" w:rsidP="00CB6E52">
      <w:pPr>
        <w:pStyle w:val="StandardWeb"/>
        <w:spacing w:line="360" w:lineRule="auto"/>
        <w:rPr>
          <w:rFonts w:ascii="Tahoma" w:hAnsi="Tahoma" w:cs="Tahoma"/>
          <w:sz w:val="22"/>
          <w:szCs w:val="22"/>
          <w:u w:val="single"/>
        </w:rPr>
      </w:pPr>
    </w:p>
    <w:p w14:paraId="39C5354E" w14:textId="77777777" w:rsidR="00D901F3" w:rsidRDefault="00D901F3" w:rsidP="00CB6E52">
      <w:pPr>
        <w:pStyle w:val="StandardWeb"/>
        <w:spacing w:line="360" w:lineRule="auto"/>
        <w:rPr>
          <w:rFonts w:ascii="Tahoma" w:hAnsi="Tahoma" w:cs="Tahoma"/>
          <w:sz w:val="22"/>
          <w:szCs w:val="22"/>
          <w:u w:val="single"/>
        </w:rPr>
      </w:pPr>
    </w:p>
    <w:p w14:paraId="7E7B56DF" w14:textId="0BB5B909" w:rsidR="00D901F3" w:rsidRDefault="00D901F3" w:rsidP="00CB6E52">
      <w:pPr>
        <w:pStyle w:val="StandardWeb"/>
        <w:spacing w:line="360" w:lineRule="auto"/>
        <w:rPr>
          <w:rFonts w:ascii="Tahoma" w:hAnsi="Tahoma" w:cs="Tahoma"/>
          <w:sz w:val="22"/>
          <w:szCs w:val="22"/>
          <w:u w:val="single"/>
        </w:rPr>
      </w:pPr>
    </w:p>
    <w:p w14:paraId="558845A4" w14:textId="77777777" w:rsidR="00556396" w:rsidRDefault="00556396" w:rsidP="00CB6E52">
      <w:pPr>
        <w:pStyle w:val="StandardWeb"/>
        <w:spacing w:line="360" w:lineRule="auto"/>
        <w:rPr>
          <w:rFonts w:ascii="Tahoma" w:hAnsi="Tahoma" w:cs="Tahoma"/>
          <w:sz w:val="22"/>
          <w:szCs w:val="22"/>
          <w:u w:val="single"/>
        </w:rPr>
      </w:pPr>
    </w:p>
    <w:p w14:paraId="4C456D39" w14:textId="1921AE59" w:rsidR="00575C74" w:rsidRDefault="00575C74" w:rsidP="00CB6E52">
      <w:pPr>
        <w:pStyle w:val="StandardWeb"/>
        <w:spacing w:line="360" w:lineRule="auto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BU</w:t>
      </w:r>
    </w:p>
    <w:p w14:paraId="3E753D42" w14:textId="6B2F87DC" w:rsidR="00575C74" w:rsidRDefault="00575C74" w:rsidP="00CB6E52">
      <w:pPr>
        <w:pStyle w:val="StandardWeb"/>
        <w:spacing w:line="360" w:lineRule="auto"/>
        <w:rPr>
          <w:rStyle w:val="Fett"/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Mitgliederversammlung des Weinparadies Ortenau im ‚</w:t>
      </w:r>
      <w:r w:rsidRPr="00B63080">
        <w:rPr>
          <w:rStyle w:val="Fett"/>
          <w:rFonts w:ascii="Tahoma" w:hAnsi="Tahoma" w:cs="Tahoma"/>
          <w:b w:val="0"/>
          <w:sz w:val="22"/>
          <w:szCs w:val="22"/>
        </w:rPr>
        <w:t>Vinotorium</w:t>
      </w:r>
      <w:r>
        <w:rPr>
          <w:rStyle w:val="Fett"/>
          <w:rFonts w:ascii="Tahoma" w:hAnsi="Tahoma" w:cs="Tahoma"/>
          <w:b w:val="0"/>
          <w:sz w:val="22"/>
          <w:szCs w:val="22"/>
        </w:rPr>
        <w:t>‘</w:t>
      </w:r>
      <w:r w:rsidRPr="00B63080">
        <w:rPr>
          <w:rStyle w:val="Fett"/>
          <w:rFonts w:ascii="Tahoma" w:hAnsi="Tahoma" w:cs="Tahoma"/>
          <w:b w:val="0"/>
          <w:sz w:val="22"/>
          <w:szCs w:val="22"/>
        </w:rPr>
        <w:t xml:space="preserve"> der Oberkircher Winzer eG</w:t>
      </w:r>
      <w:r>
        <w:rPr>
          <w:rStyle w:val="Fett"/>
          <w:rFonts w:ascii="Tahoma" w:hAnsi="Tahoma" w:cs="Tahoma"/>
          <w:b w:val="0"/>
          <w:sz w:val="22"/>
          <w:szCs w:val="22"/>
        </w:rPr>
        <w:t xml:space="preserve"> (Foto: </w:t>
      </w:r>
      <w:r w:rsidR="00556396">
        <w:rPr>
          <w:rStyle w:val="Fett"/>
          <w:rFonts w:ascii="Tahoma" w:hAnsi="Tahoma" w:cs="Tahoma"/>
          <w:b w:val="0"/>
          <w:sz w:val="22"/>
          <w:szCs w:val="22"/>
        </w:rPr>
        <w:t xml:space="preserve">Katja Remer, </w:t>
      </w:r>
      <w:r>
        <w:rPr>
          <w:rStyle w:val="Fett"/>
          <w:rFonts w:ascii="Tahoma" w:hAnsi="Tahoma" w:cs="Tahoma"/>
          <w:b w:val="0"/>
          <w:sz w:val="22"/>
          <w:szCs w:val="22"/>
        </w:rPr>
        <w:t>Weinparadies Ortenau)</w:t>
      </w:r>
    </w:p>
    <w:p w14:paraId="1E7C1440" w14:textId="32BBD7AE" w:rsidR="00575C74" w:rsidRPr="00575C74" w:rsidRDefault="00575C74" w:rsidP="00CB6E52">
      <w:pPr>
        <w:pStyle w:val="StandardWeb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49251302" w14:textId="5D4D6DD4" w:rsidR="00CB6E52" w:rsidRPr="00B63080" w:rsidRDefault="00CB6E52" w:rsidP="00CB6E52">
      <w:pPr>
        <w:pStyle w:val="StandardWeb"/>
        <w:spacing w:line="360" w:lineRule="auto"/>
        <w:rPr>
          <w:rFonts w:ascii="Tahoma" w:hAnsi="Tahoma" w:cs="Tahoma"/>
          <w:sz w:val="22"/>
          <w:szCs w:val="22"/>
          <w:u w:val="single"/>
        </w:rPr>
      </w:pPr>
      <w:r w:rsidRPr="00B63080">
        <w:rPr>
          <w:rFonts w:ascii="Tahoma" w:hAnsi="Tahoma" w:cs="Tahoma"/>
          <w:sz w:val="22"/>
          <w:szCs w:val="22"/>
          <w:u w:val="single"/>
        </w:rPr>
        <w:t xml:space="preserve">Weitere Informationen / Buchungen: </w:t>
      </w:r>
    </w:p>
    <w:p w14:paraId="2E570FF7" w14:textId="16A8FDE4" w:rsidR="00CB6E52" w:rsidRPr="00B63080" w:rsidRDefault="00CB6E52" w:rsidP="00CB6E52">
      <w:pPr>
        <w:spacing w:line="360" w:lineRule="auto"/>
        <w:rPr>
          <w:rFonts w:ascii="Tahoma" w:hAnsi="Tahoma" w:cs="Tahoma"/>
          <w:sz w:val="22"/>
          <w:szCs w:val="22"/>
        </w:rPr>
      </w:pPr>
      <w:r w:rsidRPr="00B63080">
        <w:rPr>
          <w:rStyle w:val="Hyperlink"/>
          <w:rFonts w:ascii="Tahoma" w:hAnsi="Tahoma" w:cs="Tahoma"/>
          <w:b/>
          <w:color w:val="auto"/>
          <w:sz w:val="22"/>
          <w:szCs w:val="22"/>
          <w:u w:val="none"/>
        </w:rPr>
        <w:t>Buchungen zum Genussreigen</w:t>
      </w:r>
      <w:r w:rsidRPr="00B63080">
        <w:rPr>
          <w:rStyle w:val="Hyperlink"/>
          <w:rFonts w:ascii="Tahoma" w:hAnsi="Tahoma" w:cs="Tahoma"/>
          <w:color w:val="auto"/>
          <w:sz w:val="22"/>
          <w:szCs w:val="22"/>
          <w:u w:val="none"/>
        </w:rPr>
        <w:t xml:space="preserve"> </w:t>
      </w:r>
      <w:r w:rsidR="000424C3" w:rsidRPr="00B63080">
        <w:rPr>
          <w:rStyle w:val="Hyperlink"/>
          <w:rFonts w:ascii="Tahoma" w:hAnsi="Tahoma" w:cs="Tahoma"/>
          <w:b/>
          <w:bCs/>
          <w:color w:val="auto"/>
          <w:sz w:val="22"/>
          <w:szCs w:val="22"/>
          <w:u w:val="none"/>
        </w:rPr>
        <w:t xml:space="preserve">2020 </w:t>
      </w:r>
      <w:r w:rsidRPr="00B63080">
        <w:rPr>
          <w:rStyle w:val="Hyperlink"/>
          <w:rFonts w:ascii="Tahoma" w:hAnsi="Tahoma" w:cs="Tahoma"/>
          <w:color w:val="auto"/>
          <w:sz w:val="22"/>
          <w:szCs w:val="22"/>
          <w:u w:val="none"/>
        </w:rPr>
        <w:t xml:space="preserve">direkt über </w:t>
      </w:r>
      <w:hyperlink r:id="rId8" w:history="1">
        <w:r w:rsidRPr="00B63080">
          <w:rPr>
            <w:rStyle w:val="Hyperlink"/>
            <w:rFonts w:ascii="Tahoma" w:hAnsi="Tahoma" w:cs="Tahoma"/>
            <w:color w:val="auto"/>
            <w:sz w:val="22"/>
            <w:szCs w:val="22"/>
            <w:u w:val="none"/>
          </w:rPr>
          <w:t>www.weinparadies-ortenau.de</w:t>
        </w:r>
      </w:hyperlink>
      <w:r w:rsidRPr="00B63080">
        <w:rPr>
          <w:rFonts w:ascii="Tahoma" w:hAnsi="Tahoma" w:cs="Tahoma"/>
          <w:sz w:val="22"/>
          <w:szCs w:val="22"/>
        </w:rPr>
        <w:t xml:space="preserve"> oder </w:t>
      </w:r>
      <w:r w:rsidRPr="00B63080">
        <w:rPr>
          <w:rStyle w:val="Hyperlink"/>
          <w:rFonts w:ascii="Tahoma" w:hAnsi="Tahoma" w:cs="Tahoma"/>
          <w:color w:val="auto"/>
          <w:sz w:val="22"/>
          <w:szCs w:val="22"/>
          <w:u w:val="none"/>
        </w:rPr>
        <w:t xml:space="preserve"> </w:t>
      </w:r>
      <w:r w:rsidRPr="00B63080">
        <w:rPr>
          <w:rFonts w:ascii="Tahoma" w:hAnsi="Tahoma" w:cs="Tahoma"/>
          <w:sz w:val="22"/>
          <w:szCs w:val="22"/>
        </w:rPr>
        <w:t>www.reservix.de, telefonisch 01806 700 733 (0,20 €/pro Anruf aus dem deutschen Festnetz; aus dem Mobilfunknetz 0,60 €/pro Anruf (§66a TKG))</w:t>
      </w:r>
    </w:p>
    <w:p w14:paraId="5D0C4135" w14:textId="77777777" w:rsidR="00FE35CA" w:rsidRPr="00B63080" w:rsidRDefault="00FE35CA" w:rsidP="00CB6E52">
      <w:pPr>
        <w:spacing w:line="360" w:lineRule="auto"/>
        <w:rPr>
          <w:rFonts w:ascii="Tahoma" w:hAnsi="Tahoma" w:cs="Tahoma"/>
          <w:sz w:val="22"/>
          <w:szCs w:val="22"/>
        </w:rPr>
      </w:pPr>
    </w:p>
    <w:p w14:paraId="3A2E7D39" w14:textId="77777777" w:rsidR="00CB6E52" w:rsidRPr="00B63080" w:rsidRDefault="00CB6E52" w:rsidP="00CB6E52">
      <w:pPr>
        <w:spacing w:line="360" w:lineRule="auto"/>
        <w:rPr>
          <w:rStyle w:val="Hyperlink"/>
          <w:rFonts w:ascii="Tahoma" w:hAnsi="Tahoma" w:cs="Tahoma"/>
          <w:color w:val="auto"/>
          <w:sz w:val="22"/>
          <w:szCs w:val="22"/>
          <w:u w:val="none"/>
        </w:rPr>
      </w:pPr>
      <w:r w:rsidRPr="00B63080">
        <w:rPr>
          <w:rFonts w:ascii="Tahoma" w:hAnsi="Tahoma" w:cs="Tahoma"/>
          <w:sz w:val="22"/>
          <w:szCs w:val="22"/>
        </w:rPr>
        <w:t xml:space="preserve">Weinparadies Ortenau e.V. – Geschäftsstelle Weintourismus: Tel 07802 82606, </w:t>
      </w:r>
      <w:hyperlink r:id="rId9" w:history="1">
        <w:r w:rsidRPr="00B63080">
          <w:rPr>
            <w:rStyle w:val="Hyperlink"/>
            <w:rFonts w:ascii="Tahoma" w:hAnsi="Tahoma" w:cs="Tahoma"/>
            <w:color w:val="auto"/>
            <w:sz w:val="22"/>
            <w:szCs w:val="22"/>
            <w:u w:val="none"/>
          </w:rPr>
          <w:t>info@weinparadies-ortenau.de</w:t>
        </w:r>
      </w:hyperlink>
      <w:r w:rsidRPr="00B63080">
        <w:rPr>
          <w:rFonts w:ascii="Tahoma" w:hAnsi="Tahoma" w:cs="Tahoma"/>
          <w:sz w:val="22"/>
          <w:szCs w:val="22"/>
        </w:rPr>
        <w:t xml:space="preserve">, </w:t>
      </w:r>
      <w:hyperlink r:id="rId10" w:tgtFrame="_blank" w:history="1">
        <w:r w:rsidRPr="00B63080">
          <w:rPr>
            <w:rStyle w:val="Hyperlink"/>
            <w:rFonts w:ascii="Tahoma" w:hAnsi="Tahoma" w:cs="Tahoma"/>
            <w:color w:val="auto"/>
            <w:sz w:val="22"/>
            <w:szCs w:val="22"/>
            <w:u w:val="none"/>
          </w:rPr>
          <w:t>www.weinparadies-ortenau.de</w:t>
        </w:r>
      </w:hyperlink>
    </w:p>
    <w:p w14:paraId="2486CDEC" w14:textId="77777777" w:rsidR="00CB6E52" w:rsidRPr="00B63080" w:rsidRDefault="00CB6E52" w:rsidP="00CB6E52">
      <w:pPr>
        <w:spacing w:line="360" w:lineRule="auto"/>
        <w:rPr>
          <w:rFonts w:ascii="Tahoma" w:hAnsi="Tahoma" w:cs="Tahoma"/>
          <w:sz w:val="22"/>
          <w:szCs w:val="22"/>
          <w:u w:val="single"/>
        </w:rPr>
      </w:pPr>
    </w:p>
    <w:p w14:paraId="6296A4E2" w14:textId="77777777" w:rsidR="00CB6E52" w:rsidRPr="00B63080" w:rsidRDefault="00CB6E52" w:rsidP="00CB6E52">
      <w:pPr>
        <w:spacing w:line="360" w:lineRule="auto"/>
        <w:rPr>
          <w:rFonts w:ascii="Tahoma" w:hAnsi="Tahoma" w:cs="Tahoma"/>
          <w:sz w:val="22"/>
          <w:szCs w:val="22"/>
        </w:rPr>
      </w:pPr>
      <w:r w:rsidRPr="00B63080">
        <w:rPr>
          <w:rFonts w:ascii="Tahoma" w:hAnsi="Tahoma" w:cs="Tahoma"/>
          <w:sz w:val="22"/>
          <w:szCs w:val="22"/>
          <w:u w:val="single"/>
        </w:rPr>
        <w:t>Presse-Anfragen</w:t>
      </w:r>
      <w:r w:rsidRPr="00B63080">
        <w:rPr>
          <w:rFonts w:ascii="Tahoma" w:hAnsi="Tahoma" w:cs="Tahoma"/>
          <w:sz w:val="22"/>
          <w:szCs w:val="22"/>
        </w:rPr>
        <w:t xml:space="preserve">: Hubert Matt-Willmatt, Pressebüro mwk, Matt-Willmatt-Kierey, </w:t>
      </w:r>
    </w:p>
    <w:p w14:paraId="48405D40" w14:textId="77777777" w:rsidR="00CB6E52" w:rsidRPr="00B63080" w:rsidRDefault="00CB6E52" w:rsidP="00CB6E52">
      <w:pPr>
        <w:spacing w:line="360" w:lineRule="auto"/>
        <w:rPr>
          <w:rStyle w:val="Hyperlink0"/>
          <w:rFonts w:ascii="Tahoma" w:hAnsi="Tahoma" w:cs="Tahoma"/>
          <w:sz w:val="22"/>
          <w:szCs w:val="22"/>
        </w:rPr>
      </w:pPr>
      <w:r w:rsidRPr="00B63080">
        <w:rPr>
          <w:rFonts w:ascii="Tahoma" w:hAnsi="Tahoma" w:cs="Tahoma"/>
          <w:sz w:val="22"/>
          <w:szCs w:val="22"/>
        </w:rPr>
        <w:t xml:space="preserve">Laßbergstr. 24, 79117 Freiburg, 0761 – 6966417, </w:t>
      </w:r>
      <w:hyperlink r:id="rId11" w:history="1">
        <w:r w:rsidRPr="00B63080">
          <w:rPr>
            <w:rStyle w:val="Hyperlink0"/>
            <w:rFonts w:ascii="Tahoma" w:hAnsi="Tahoma" w:cs="Tahoma"/>
            <w:sz w:val="22"/>
            <w:szCs w:val="22"/>
          </w:rPr>
          <w:t>info@pressebuero-mwk.de</w:t>
        </w:r>
      </w:hyperlink>
    </w:p>
    <w:p w14:paraId="68463059" w14:textId="77777777" w:rsidR="00CB6E52" w:rsidRPr="00B63080" w:rsidRDefault="00CB6E52" w:rsidP="00CB6E52">
      <w:pPr>
        <w:rPr>
          <w:rStyle w:val="Hyperlink0"/>
          <w:rFonts w:ascii="Tahoma" w:hAnsi="Tahoma" w:cs="Tahoma"/>
          <w:sz w:val="22"/>
          <w:szCs w:val="22"/>
        </w:rPr>
      </w:pPr>
    </w:p>
    <w:p w14:paraId="67B9A6D6" w14:textId="528D4821" w:rsidR="00CB6E52" w:rsidRPr="00C93F50" w:rsidRDefault="00CB6E52" w:rsidP="00EF0B47">
      <w:pPr>
        <w:spacing w:line="360" w:lineRule="auto"/>
        <w:rPr>
          <w:rFonts w:ascii="Tahoma" w:hAnsi="Tahoma" w:cs="Tahoma"/>
          <w:sz w:val="18"/>
          <w:szCs w:val="18"/>
        </w:rPr>
      </w:pPr>
      <w:r w:rsidRPr="00C93F50">
        <w:rPr>
          <w:rFonts w:ascii="Tahoma" w:hAnsi="Tahoma" w:cs="Tahoma"/>
          <w:sz w:val="18"/>
          <w:szCs w:val="18"/>
        </w:rPr>
        <w:t xml:space="preserve">Für den E-Mail-Versand von Pressemitteilungen, Einladungen zu Pressereisen, Pressekonferenzen usw. benötigen wir Ihr Einverständnis - sollten Sie unsere Presseinformationen in Zukunft nicht mehr erhalten wollen, können Sie sich einfach abmelden, andernfalls gehen wir von Ihrem Einverständnis aus:   </w:t>
      </w:r>
      <w:hyperlink r:id="rId12" w:history="1">
        <w:r w:rsidRPr="00C93F50">
          <w:rPr>
            <w:rStyle w:val="Hyperlink"/>
            <w:rFonts w:ascii="Tahoma" w:hAnsi="Tahoma" w:cs="Tahoma"/>
            <w:sz w:val="18"/>
            <w:szCs w:val="18"/>
          </w:rPr>
          <w:t>https://www.pressebuero-mwk.de/de/abmeldung/</w:t>
        </w:r>
      </w:hyperlink>
    </w:p>
    <w:p w14:paraId="58425E25" w14:textId="77777777" w:rsidR="00CB6E52" w:rsidRPr="00B63080" w:rsidRDefault="00CB6E52" w:rsidP="00CB6E52">
      <w:pPr>
        <w:spacing w:line="360" w:lineRule="auto"/>
        <w:rPr>
          <w:rFonts w:ascii="Tahoma" w:hAnsi="Tahoma" w:cs="Tahoma"/>
          <w:sz w:val="22"/>
          <w:szCs w:val="22"/>
        </w:rPr>
      </w:pPr>
    </w:p>
    <w:sectPr w:rsidR="00CB6E52" w:rsidRPr="00B63080" w:rsidSect="006D66C7">
      <w:headerReference w:type="default" r:id="rId13"/>
      <w:footerReference w:type="default" r:id="rId14"/>
      <w:pgSz w:w="11906" w:h="16838"/>
      <w:pgMar w:top="1418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BB1C8" w14:textId="77777777" w:rsidR="00484BC4" w:rsidRDefault="00484BC4">
      <w:r>
        <w:separator/>
      </w:r>
    </w:p>
  </w:endnote>
  <w:endnote w:type="continuationSeparator" w:id="0">
    <w:p w14:paraId="37784325" w14:textId="77777777" w:rsidR="00484BC4" w:rsidRDefault="0048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7D1BC" w14:textId="1B6F1284" w:rsidR="00BB4DD9" w:rsidRDefault="00BB4DD9">
    <w:pPr>
      <w:pStyle w:val="Fuzeile"/>
    </w:pPr>
    <w:r>
      <w:ptab w:relativeTo="margin" w:alignment="center" w:leader="none"/>
    </w:r>
    <w:r w:rsidRPr="00BB4DD9">
      <w:rPr>
        <w:rFonts w:ascii="Tahoma" w:hAnsi="Tahoma" w:cs="Tahoma"/>
        <w:sz w:val="22"/>
        <w:szCs w:val="22"/>
      </w:rPr>
      <w:ptab w:relativeTo="margin" w:alignment="right" w:leader="none"/>
    </w:r>
    <w:r w:rsidRPr="00BB4DD9">
      <w:rPr>
        <w:rFonts w:ascii="Tahoma" w:hAnsi="Tahoma" w:cs="Tahoma"/>
        <w:sz w:val="22"/>
        <w:szCs w:val="22"/>
      </w:rPr>
      <w:t xml:space="preserve">Seite </w:t>
    </w:r>
    <w:r w:rsidRPr="00BB4DD9">
      <w:rPr>
        <w:rFonts w:ascii="Tahoma" w:hAnsi="Tahoma" w:cs="Tahoma"/>
        <w:sz w:val="22"/>
        <w:szCs w:val="22"/>
      </w:rPr>
      <w:fldChar w:fldCharType="begin"/>
    </w:r>
    <w:r w:rsidRPr="00BB4DD9">
      <w:rPr>
        <w:rFonts w:ascii="Tahoma" w:hAnsi="Tahoma" w:cs="Tahoma"/>
        <w:sz w:val="22"/>
        <w:szCs w:val="22"/>
      </w:rPr>
      <w:instrText>PAGE  \* Arabic  \* MERGEFORMAT</w:instrText>
    </w:r>
    <w:r w:rsidRPr="00BB4DD9">
      <w:rPr>
        <w:rFonts w:ascii="Tahoma" w:hAnsi="Tahoma" w:cs="Tahoma"/>
        <w:sz w:val="22"/>
        <w:szCs w:val="22"/>
      </w:rPr>
      <w:fldChar w:fldCharType="separate"/>
    </w:r>
    <w:r w:rsidR="00782C6A">
      <w:rPr>
        <w:rFonts w:ascii="Tahoma" w:hAnsi="Tahoma" w:cs="Tahoma"/>
        <w:noProof/>
        <w:sz w:val="22"/>
        <w:szCs w:val="22"/>
      </w:rPr>
      <w:t>2</w:t>
    </w:r>
    <w:r w:rsidRPr="00BB4DD9">
      <w:rPr>
        <w:rFonts w:ascii="Tahoma" w:hAnsi="Tahoma" w:cs="Tahoma"/>
        <w:sz w:val="22"/>
        <w:szCs w:val="22"/>
      </w:rPr>
      <w:fldChar w:fldCharType="end"/>
    </w:r>
    <w:r w:rsidRPr="00BB4DD9">
      <w:rPr>
        <w:rFonts w:ascii="Tahoma" w:hAnsi="Tahoma" w:cs="Tahoma"/>
        <w:sz w:val="22"/>
        <w:szCs w:val="22"/>
      </w:rPr>
      <w:t xml:space="preserve"> von </w:t>
    </w:r>
    <w:r w:rsidRPr="00BB4DD9">
      <w:rPr>
        <w:rFonts w:ascii="Tahoma" w:hAnsi="Tahoma" w:cs="Tahoma"/>
        <w:sz w:val="22"/>
        <w:szCs w:val="22"/>
      </w:rPr>
      <w:fldChar w:fldCharType="begin"/>
    </w:r>
    <w:r w:rsidRPr="00BB4DD9">
      <w:rPr>
        <w:rFonts w:ascii="Tahoma" w:hAnsi="Tahoma" w:cs="Tahoma"/>
        <w:sz w:val="22"/>
        <w:szCs w:val="22"/>
      </w:rPr>
      <w:instrText>NUMPAGES  \* Arabic  \* MERGEFORMAT</w:instrText>
    </w:r>
    <w:r w:rsidRPr="00BB4DD9">
      <w:rPr>
        <w:rFonts w:ascii="Tahoma" w:hAnsi="Tahoma" w:cs="Tahoma"/>
        <w:sz w:val="22"/>
        <w:szCs w:val="22"/>
      </w:rPr>
      <w:fldChar w:fldCharType="separate"/>
    </w:r>
    <w:r w:rsidR="00782C6A">
      <w:rPr>
        <w:rFonts w:ascii="Tahoma" w:hAnsi="Tahoma" w:cs="Tahoma"/>
        <w:noProof/>
        <w:sz w:val="22"/>
        <w:szCs w:val="22"/>
      </w:rPr>
      <w:t>3</w:t>
    </w:r>
    <w:r w:rsidRPr="00BB4DD9">
      <w:rPr>
        <w:rFonts w:ascii="Tahoma" w:hAnsi="Tahoma" w:cs="Tahom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D8CA6" w14:textId="77777777" w:rsidR="00484BC4" w:rsidRDefault="00484BC4">
      <w:r>
        <w:separator/>
      </w:r>
    </w:p>
  </w:footnote>
  <w:footnote w:type="continuationSeparator" w:id="0">
    <w:p w14:paraId="332EE49D" w14:textId="77777777" w:rsidR="00484BC4" w:rsidRDefault="00484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252D6" w14:textId="77777777" w:rsidR="000D5A97" w:rsidRDefault="00305891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4DF9D8D" wp14:editId="61ABE4F7">
          <wp:simplePos x="0" y="0"/>
          <wp:positionH relativeFrom="column">
            <wp:posOffset>-962660</wp:posOffset>
          </wp:positionH>
          <wp:positionV relativeFrom="paragraph">
            <wp:posOffset>-447040</wp:posOffset>
          </wp:positionV>
          <wp:extent cx="7658100" cy="1901825"/>
          <wp:effectExtent l="0" t="0" r="0" b="0"/>
          <wp:wrapNone/>
          <wp:docPr id="1" name="Bild 1" descr="WPO_Briefbogen_2013_Kopf_144dp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PO_Briefbogen_2013_Kopf_144dp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90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86AEA"/>
    <w:multiLevelType w:val="hybridMultilevel"/>
    <w:tmpl w:val="D7FA3422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B73D43"/>
    <w:multiLevelType w:val="hybridMultilevel"/>
    <w:tmpl w:val="2B7A3588"/>
    <w:lvl w:ilvl="0" w:tplc="A48C3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D656DEB"/>
    <w:multiLevelType w:val="hybridMultilevel"/>
    <w:tmpl w:val="94447D7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83"/>
    <w:rsid w:val="00005122"/>
    <w:rsid w:val="0000764E"/>
    <w:rsid w:val="00007C60"/>
    <w:rsid w:val="00031B39"/>
    <w:rsid w:val="000368AC"/>
    <w:rsid w:val="000424C3"/>
    <w:rsid w:val="00044AB7"/>
    <w:rsid w:val="000505C2"/>
    <w:rsid w:val="0005351A"/>
    <w:rsid w:val="00057DEE"/>
    <w:rsid w:val="00066600"/>
    <w:rsid w:val="00067154"/>
    <w:rsid w:val="0007324D"/>
    <w:rsid w:val="0007385C"/>
    <w:rsid w:val="0007739C"/>
    <w:rsid w:val="00081015"/>
    <w:rsid w:val="000907F8"/>
    <w:rsid w:val="000913F7"/>
    <w:rsid w:val="00091A45"/>
    <w:rsid w:val="0009317D"/>
    <w:rsid w:val="000A0097"/>
    <w:rsid w:val="000A53ED"/>
    <w:rsid w:val="000A6D40"/>
    <w:rsid w:val="000A7C28"/>
    <w:rsid w:val="000B10A9"/>
    <w:rsid w:val="000B36D3"/>
    <w:rsid w:val="000B3F81"/>
    <w:rsid w:val="000B47B2"/>
    <w:rsid w:val="000B53DB"/>
    <w:rsid w:val="000C5855"/>
    <w:rsid w:val="000C7624"/>
    <w:rsid w:val="000C7675"/>
    <w:rsid w:val="000D03A2"/>
    <w:rsid w:val="000D15A5"/>
    <w:rsid w:val="000D50FB"/>
    <w:rsid w:val="000D5A97"/>
    <w:rsid w:val="000D7386"/>
    <w:rsid w:val="000E20F6"/>
    <w:rsid w:val="000F6A12"/>
    <w:rsid w:val="000F73E6"/>
    <w:rsid w:val="001006EC"/>
    <w:rsid w:val="001013D4"/>
    <w:rsid w:val="00103934"/>
    <w:rsid w:val="00106E91"/>
    <w:rsid w:val="001139F7"/>
    <w:rsid w:val="00113C3B"/>
    <w:rsid w:val="00114138"/>
    <w:rsid w:val="00115DC4"/>
    <w:rsid w:val="00117D82"/>
    <w:rsid w:val="00126CE9"/>
    <w:rsid w:val="001315CF"/>
    <w:rsid w:val="001417C7"/>
    <w:rsid w:val="001438E6"/>
    <w:rsid w:val="00150613"/>
    <w:rsid w:val="00150EED"/>
    <w:rsid w:val="00153C17"/>
    <w:rsid w:val="001555D9"/>
    <w:rsid w:val="0015765C"/>
    <w:rsid w:val="00162C9B"/>
    <w:rsid w:val="00163754"/>
    <w:rsid w:val="00167609"/>
    <w:rsid w:val="00170CB6"/>
    <w:rsid w:val="0017101C"/>
    <w:rsid w:val="00171397"/>
    <w:rsid w:val="00172161"/>
    <w:rsid w:val="001725FF"/>
    <w:rsid w:val="0017382C"/>
    <w:rsid w:val="00186EDE"/>
    <w:rsid w:val="00191A0F"/>
    <w:rsid w:val="00193A07"/>
    <w:rsid w:val="00195F76"/>
    <w:rsid w:val="00196C7B"/>
    <w:rsid w:val="001A0727"/>
    <w:rsid w:val="001A5AF4"/>
    <w:rsid w:val="001B4B0B"/>
    <w:rsid w:val="001C2A01"/>
    <w:rsid w:val="001C3520"/>
    <w:rsid w:val="001D051C"/>
    <w:rsid w:val="001D22D9"/>
    <w:rsid w:val="001D5F69"/>
    <w:rsid w:val="001E145A"/>
    <w:rsid w:val="001E3326"/>
    <w:rsid w:val="001E33E8"/>
    <w:rsid w:val="001E4824"/>
    <w:rsid w:val="001E4B99"/>
    <w:rsid w:val="001E5A7D"/>
    <w:rsid w:val="001E6D05"/>
    <w:rsid w:val="001F1298"/>
    <w:rsid w:val="001F424D"/>
    <w:rsid w:val="001F52EB"/>
    <w:rsid w:val="0020130F"/>
    <w:rsid w:val="00204E21"/>
    <w:rsid w:val="00206330"/>
    <w:rsid w:val="002227D2"/>
    <w:rsid w:val="00224E31"/>
    <w:rsid w:val="0023227A"/>
    <w:rsid w:val="00234157"/>
    <w:rsid w:val="00234CC5"/>
    <w:rsid w:val="0023603C"/>
    <w:rsid w:val="00237738"/>
    <w:rsid w:val="00250491"/>
    <w:rsid w:val="002505C2"/>
    <w:rsid w:val="00255835"/>
    <w:rsid w:val="00255FCF"/>
    <w:rsid w:val="0025758F"/>
    <w:rsid w:val="0025794D"/>
    <w:rsid w:val="00257F1E"/>
    <w:rsid w:val="00257F87"/>
    <w:rsid w:val="002600D4"/>
    <w:rsid w:val="00260C47"/>
    <w:rsid w:val="00261166"/>
    <w:rsid w:val="002638BB"/>
    <w:rsid w:val="00264C00"/>
    <w:rsid w:val="00270ABA"/>
    <w:rsid w:val="00277194"/>
    <w:rsid w:val="00280695"/>
    <w:rsid w:val="002862C8"/>
    <w:rsid w:val="002873D0"/>
    <w:rsid w:val="00287736"/>
    <w:rsid w:val="0029009E"/>
    <w:rsid w:val="002924C6"/>
    <w:rsid w:val="00297CBA"/>
    <w:rsid w:val="002A424D"/>
    <w:rsid w:val="002A485B"/>
    <w:rsid w:val="002B0334"/>
    <w:rsid w:val="002B0F2B"/>
    <w:rsid w:val="002B194B"/>
    <w:rsid w:val="002B2A41"/>
    <w:rsid w:val="002B5CC3"/>
    <w:rsid w:val="002B7A23"/>
    <w:rsid w:val="002C309A"/>
    <w:rsid w:val="002C47C7"/>
    <w:rsid w:val="002C4ECF"/>
    <w:rsid w:val="002C6D40"/>
    <w:rsid w:val="002D1DA6"/>
    <w:rsid w:val="002D3F59"/>
    <w:rsid w:val="002E275A"/>
    <w:rsid w:val="002E6D76"/>
    <w:rsid w:val="002F034E"/>
    <w:rsid w:val="002F39BB"/>
    <w:rsid w:val="00305891"/>
    <w:rsid w:val="0030608E"/>
    <w:rsid w:val="00306713"/>
    <w:rsid w:val="0031416B"/>
    <w:rsid w:val="003249C5"/>
    <w:rsid w:val="00325E1A"/>
    <w:rsid w:val="003306E2"/>
    <w:rsid w:val="00331A24"/>
    <w:rsid w:val="0033325B"/>
    <w:rsid w:val="00335BC9"/>
    <w:rsid w:val="0033711A"/>
    <w:rsid w:val="00347A2B"/>
    <w:rsid w:val="0035101B"/>
    <w:rsid w:val="00361478"/>
    <w:rsid w:val="00361D80"/>
    <w:rsid w:val="0036214D"/>
    <w:rsid w:val="00363951"/>
    <w:rsid w:val="00365A81"/>
    <w:rsid w:val="0036754E"/>
    <w:rsid w:val="0037421C"/>
    <w:rsid w:val="00374CDE"/>
    <w:rsid w:val="003756E8"/>
    <w:rsid w:val="00376E47"/>
    <w:rsid w:val="00382DB3"/>
    <w:rsid w:val="00393D71"/>
    <w:rsid w:val="003A1F42"/>
    <w:rsid w:val="003A62DE"/>
    <w:rsid w:val="003A6762"/>
    <w:rsid w:val="003B61A4"/>
    <w:rsid w:val="003B66F5"/>
    <w:rsid w:val="003B6857"/>
    <w:rsid w:val="003B7541"/>
    <w:rsid w:val="003C08F4"/>
    <w:rsid w:val="003D0F14"/>
    <w:rsid w:val="003D3F13"/>
    <w:rsid w:val="003D6975"/>
    <w:rsid w:val="003E0D70"/>
    <w:rsid w:val="003E187F"/>
    <w:rsid w:val="003E37A5"/>
    <w:rsid w:val="003F1290"/>
    <w:rsid w:val="003F1C49"/>
    <w:rsid w:val="003F2440"/>
    <w:rsid w:val="003F45BD"/>
    <w:rsid w:val="00401BBF"/>
    <w:rsid w:val="00402F80"/>
    <w:rsid w:val="00404BD1"/>
    <w:rsid w:val="0040539B"/>
    <w:rsid w:val="004126C0"/>
    <w:rsid w:val="00414A89"/>
    <w:rsid w:val="00415C5F"/>
    <w:rsid w:val="00421E86"/>
    <w:rsid w:val="00422955"/>
    <w:rsid w:val="00422B70"/>
    <w:rsid w:val="00422F53"/>
    <w:rsid w:val="0043275F"/>
    <w:rsid w:val="00433F20"/>
    <w:rsid w:val="004345DA"/>
    <w:rsid w:val="00437242"/>
    <w:rsid w:val="004412C4"/>
    <w:rsid w:val="00442C82"/>
    <w:rsid w:val="00443CE5"/>
    <w:rsid w:val="0044665C"/>
    <w:rsid w:val="00447CF8"/>
    <w:rsid w:val="00456022"/>
    <w:rsid w:val="00456191"/>
    <w:rsid w:val="0046141D"/>
    <w:rsid w:val="0046650A"/>
    <w:rsid w:val="00472B71"/>
    <w:rsid w:val="00473364"/>
    <w:rsid w:val="00484BC4"/>
    <w:rsid w:val="00492D75"/>
    <w:rsid w:val="00492F8A"/>
    <w:rsid w:val="004A6313"/>
    <w:rsid w:val="004C0371"/>
    <w:rsid w:val="004C367C"/>
    <w:rsid w:val="004D0692"/>
    <w:rsid w:val="004D1ACB"/>
    <w:rsid w:val="004D3AE5"/>
    <w:rsid w:val="004D635C"/>
    <w:rsid w:val="004E4AB3"/>
    <w:rsid w:val="004E4F55"/>
    <w:rsid w:val="004E69B5"/>
    <w:rsid w:val="004F279F"/>
    <w:rsid w:val="004F3115"/>
    <w:rsid w:val="004F4C60"/>
    <w:rsid w:val="004F5AF0"/>
    <w:rsid w:val="00500F86"/>
    <w:rsid w:val="00504E25"/>
    <w:rsid w:val="00507449"/>
    <w:rsid w:val="00511408"/>
    <w:rsid w:val="00514B97"/>
    <w:rsid w:val="0051510E"/>
    <w:rsid w:val="005158EE"/>
    <w:rsid w:val="00521690"/>
    <w:rsid w:val="0052280A"/>
    <w:rsid w:val="00523F53"/>
    <w:rsid w:val="00532704"/>
    <w:rsid w:val="00532A37"/>
    <w:rsid w:val="00533713"/>
    <w:rsid w:val="00540A15"/>
    <w:rsid w:val="00542CCF"/>
    <w:rsid w:val="00543F88"/>
    <w:rsid w:val="0054433D"/>
    <w:rsid w:val="00544AA5"/>
    <w:rsid w:val="005479B6"/>
    <w:rsid w:val="00555B9F"/>
    <w:rsid w:val="00556396"/>
    <w:rsid w:val="005572EA"/>
    <w:rsid w:val="00560506"/>
    <w:rsid w:val="00560CE7"/>
    <w:rsid w:val="00561221"/>
    <w:rsid w:val="00561446"/>
    <w:rsid w:val="00562119"/>
    <w:rsid w:val="00564628"/>
    <w:rsid w:val="00567FDA"/>
    <w:rsid w:val="005715C6"/>
    <w:rsid w:val="00571C2F"/>
    <w:rsid w:val="00575C74"/>
    <w:rsid w:val="0057715B"/>
    <w:rsid w:val="005821D3"/>
    <w:rsid w:val="005835A6"/>
    <w:rsid w:val="00583EC3"/>
    <w:rsid w:val="00594406"/>
    <w:rsid w:val="0059469C"/>
    <w:rsid w:val="00594A03"/>
    <w:rsid w:val="00596BA7"/>
    <w:rsid w:val="00596DD2"/>
    <w:rsid w:val="005A11D3"/>
    <w:rsid w:val="005A1E9D"/>
    <w:rsid w:val="005A3347"/>
    <w:rsid w:val="005A4392"/>
    <w:rsid w:val="005A6E20"/>
    <w:rsid w:val="005A7752"/>
    <w:rsid w:val="005A78EC"/>
    <w:rsid w:val="005B01D2"/>
    <w:rsid w:val="005C1796"/>
    <w:rsid w:val="005C1F24"/>
    <w:rsid w:val="005C237A"/>
    <w:rsid w:val="005C2BBD"/>
    <w:rsid w:val="005C554F"/>
    <w:rsid w:val="005C678D"/>
    <w:rsid w:val="005C68B4"/>
    <w:rsid w:val="005D0AC5"/>
    <w:rsid w:val="005D1577"/>
    <w:rsid w:val="005D3228"/>
    <w:rsid w:val="005D334E"/>
    <w:rsid w:val="005D48B7"/>
    <w:rsid w:val="005D74E6"/>
    <w:rsid w:val="005E097E"/>
    <w:rsid w:val="005E44A8"/>
    <w:rsid w:val="005E5720"/>
    <w:rsid w:val="005E5F08"/>
    <w:rsid w:val="005E7023"/>
    <w:rsid w:val="005F12AA"/>
    <w:rsid w:val="005F2532"/>
    <w:rsid w:val="005F454C"/>
    <w:rsid w:val="00602CAB"/>
    <w:rsid w:val="00605975"/>
    <w:rsid w:val="00613410"/>
    <w:rsid w:val="0062190C"/>
    <w:rsid w:val="006226E2"/>
    <w:rsid w:val="0062282C"/>
    <w:rsid w:val="0062339A"/>
    <w:rsid w:val="00633AA8"/>
    <w:rsid w:val="00637069"/>
    <w:rsid w:val="00641FF8"/>
    <w:rsid w:val="006460D9"/>
    <w:rsid w:val="006515A7"/>
    <w:rsid w:val="00653FA6"/>
    <w:rsid w:val="0065518A"/>
    <w:rsid w:val="00655F96"/>
    <w:rsid w:val="0065604B"/>
    <w:rsid w:val="006570AB"/>
    <w:rsid w:val="00662002"/>
    <w:rsid w:val="006623E7"/>
    <w:rsid w:val="0066724E"/>
    <w:rsid w:val="00674A68"/>
    <w:rsid w:val="00675702"/>
    <w:rsid w:val="00675CE6"/>
    <w:rsid w:val="00677367"/>
    <w:rsid w:val="00680341"/>
    <w:rsid w:val="00684D62"/>
    <w:rsid w:val="00684FC2"/>
    <w:rsid w:val="006867BA"/>
    <w:rsid w:val="006939F1"/>
    <w:rsid w:val="00695F43"/>
    <w:rsid w:val="006A0D95"/>
    <w:rsid w:val="006A528D"/>
    <w:rsid w:val="006A6909"/>
    <w:rsid w:val="006A691B"/>
    <w:rsid w:val="006B5908"/>
    <w:rsid w:val="006C09EA"/>
    <w:rsid w:val="006C0F62"/>
    <w:rsid w:val="006C0FFA"/>
    <w:rsid w:val="006C1811"/>
    <w:rsid w:val="006C2E8D"/>
    <w:rsid w:val="006C61AE"/>
    <w:rsid w:val="006C6C87"/>
    <w:rsid w:val="006D0834"/>
    <w:rsid w:val="006D08A0"/>
    <w:rsid w:val="006D0AA4"/>
    <w:rsid w:val="006D3695"/>
    <w:rsid w:val="006D3C38"/>
    <w:rsid w:val="006D66C7"/>
    <w:rsid w:val="006E1AB8"/>
    <w:rsid w:val="006E1C6A"/>
    <w:rsid w:val="006E7A95"/>
    <w:rsid w:val="006F51C7"/>
    <w:rsid w:val="00700CA5"/>
    <w:rsid w:val="0070594D"/>
    <w:rsid w:val="00714543"/>
    <w:rsid w:val="007178A7"/>
    <w:rsid w:val="00722E3E"/>
    <w:rsid w:val="00723AEA"/>
    <w:rsid w:val="007310C9"/>
    <w:rsid w:val="00731657"/>
    <w:rsid w:val="00735905"/>
    <w:rsid w:val="007422D0"/>
    <w:rsid w:val="00745EEC"/>
    <w:rsid w:val="00747AD7"/>
    <w:rsid w:val="00752737"/>
    <w:rsid w:val="0075499C"/>
    <w:rsid w:val="00754C52"/>
    <w:rsid w:val="00771056"/>
    <w:rsid w:val="00776230"/>
    <w:rsid w:val="00781EFD"/>
    <w:rsid w:val="00782C6A"/>
    <w:rsid w:val="00783C21"/>
    <w:rsid w:val="0078415B"/>
    <w:rsid w:val="00794DEF"/>
    <w:rsid w:val="00795330"/>
    <w:rsid w:val="007A2F59"/>
    <w:rsid w:val="007A398C"/>
    <w:rsid w:val="007B025C"/>
    <w:rsid w:val="007B08C9"/>
    <w:rsid w:val="007B3C22"/>
    <w:rsid w:val="007B437C"/>
    <w:rsid w:val="007C4033"/>
    <w:rsid w:val="007D113D"/>
    <w:rsid w:val="007D2187"/>
    <w:rsid w:val="007D4492"/>
    <w:rsid w:val="007D5F21"/>
    <w:rsid w:val="007D7BAA"/>
    <w:rsid w:val="007E185B"/>
    <w:rsid w:val="007E1EAD"/>
    <w:rsid w:val="007E704F"/>
    <w:rsid w:val="007F18FE"/>
    <w:rsid w:val="007F1A48"/>
    <w:rsid w:val="007F524C"/>
    <w:rsid w:val="00800021"/>
    <w:rsid w:val="00803596"/>
    <w:rsid w:val="00803E13"/>
    <w:rsid w:val="00804EEF"/>
    <w:rsid w:val="0080547D"/>
    <w:rsid w:val="00805946"/>
    <w:rsid w:val="008137F6"/>
    <w:rsid w:val="0081390E"/>
    <w:rsid w:val="008155F6"/>
    <w:rsid w:val="008235BE"/>
    <w:rsid w:val="00823CA3"/>
    <w:rsid w:val="0082745B"/>
    <w:rsid w:val="00827C36"/>
    <w:rsid w:val="00834073"/>
    <w:rsid w:val="0083584B"/>
    <w:rsid w:val="00837151"/>
    <w:rsid w:val="00837604"/>
    <w:rsid w:val="0084482B"/>
    <w:rsid w:val="0084762D"/>
    <w:rsid w:val="008516BF"/>
    <w:rsid w:val="00851FEF"/>
    <w:rsid w:val="0085314C"/>
    <w:rsid w:val="00855636"/>
    <w:rsid w:val="00855730"/>
    <w:rsid w:val="00855A31"/>
    <w:rsid w:val="008600A9"/>
    <w:rsid w:val="0086085A"/>
    <w:rsid w:val="008614BD"/>
    <w:rsid w:val="008640A2"/>
    <w:rsid w:val="0086479E"/>
    <w:rsid w:val="00872547"/>
    <w:rsid w:val="00880B2D"/>
    <w:rsid w:val="00883273"/>
    <w:rsid w:val="00892AD2"/>
    <w:rsid w:val="0089418B"/>
    <w:rsid w:val="008A16A7"/>
    <w:rsid w:val="008A54B2"/>
    <w:rsid w:val="008A663C"/>
    <w:rsid w:val="008A6D2B"/>
    <w:rsid w:val="008A70A8"/>
    <w:rsid w:val="008B21B3"/>
    <w:rsid w:val="008B25BB"/>
    <w:rsid w:val="008B29AB"/>
    <w:rsid w:val="008B36AF"/>
    <w:rsid w:val="008B555C"/>
    <w:rsid w:val="008C0664"/>
    <w:rsid w:val="008C0BF1"/>
    <w:rsid w:val="008C1168"/>
    <w:rsid w:val="008C3F8B"/>
    <w:rsid w:val="008D37E7"/>
    <w:rsid w:val="008D445B"/>
    <w:rsid w:val="008D7CBB"/>
    <w:rsid w:val="008E03C9"/>
    <w:rsid w:val="008E4A0B"/>
    <w:rsid w:val="008F457B"/>
    <w:rsid w:val="008F5B0D"/>
    <w:rsid w:val="008F5CCD"/>
    <w:rsid w:val="0090590B"/>
    <w:rsid w:val="00911AB8"/>
    <w:rsid w:val="00914A9E"/>
    <w:rsid w:val="0092010A"/>
    <w:rsid w:val="00920B86"/>
    <w:rsid w:val="009247F8"/>
    <w:rsid w:val="0092586D"/>
    <w:rsid w:val="00926C80"/>
    <w:rsid w:val="009279DA"/>
    <w:rsid w:val="00941D10"/>
    <w:rsid w:val="009468EC"/>
    <w:rsid w:val="00951D35"/>
    <w:rsid w:val="00955680"/>
    <w:rsid w:val="00956FEC"/>
    <w:rsid w:val="00957197"/>
    <w:rsid w:val="0096612E"/>
    <w:rsid w:val="00966A3F"/>
    <w:rsid w:val="00966ED2"/>
    <w:rsid w:val="009675FE"/>
    <w:rsid w:val="0097066D"/>
    <w:rsid w:val="009757EC"/>
    <w:rsid w:val="00976F17"/>
    <w:rsid w:val="00977727"/>
    <w:rsid w:val="009803DB"/>
    <w:rsid w:val="00987D08"/>
    <w:rsid w:val="00992D80"/>
    <w:rsid w:val="00993B13"/>
    <w:rsid w:val="00995BBE"/>
    <w:rsid w:val="0099777A"/>
    <w:rsid w:val="009A0118"/>
    <w:rsid w:val="009A0147"/>
    <w:rsid w:val="009A55EC"/>
    <w:rsid w:val="009A5FFE"/>
    <w:rsid w:val="009A6A5A"/>
    <w:rsid w:val="009B42B5"/>
    <w:rsid w:val="009B71B9"/>
    <w:rsid w:val="009C404B"/>
    <w:rsid w:val="009C6564"/>
    <w:rsid w:val="009C7993"/>
    <w:rsid w:val="009D4073"/>
    <w:rsid w:val="009D450D"/>
    <w:rsid w:val="009D769D"/>
    <w:rsid w:val="009E29F8"/>
    <w:rsid w:val="009F1656"/>
    <w:rsid w:val="009F69C6"/>
    <w:rsid w:val="00A0105B"/>
    <w:rsid w:val="00A034FC"/>
    <w:rsid w:val="00A040CE"/>
    <w:rsid w:val="00A13C9A"/>
    <w:rsid w:val="00A16C6E"/>
    <w:rsid w:val="00A20067"/>
    <w:rsid w:val="00A2259B"/>
    <w:rsid w:val="00A2303E"/>
    <w:rsid w:val="00A23B17"/>
    <w:rsid w:val="00A26458"/>
    <w:rsid w:val="00A31158"/>
    <w:rsid w:val="00A32338"/>
    <w:rsid w:val="00A37552"/>
    <w:rsid w:val="00A4023A"/>
    <w:rsid w:val="00A45DDE"/>
    <w:rsid w:val="00A46C3F"/>
    <w:rsid w:val="00A51F25"/>
    <w:rsid w:val="00A52490"/>
    <w:rsid w:val="00A53502"/>
    <w:rsid w:val="00A572E9"/>
    <w:rsid w:val="00A5765B"/>
    <w:rsid w:val="00A64FEE"/>
    <w:rsid w:val="00A76477"/>
    <w:rsid w:val="00A775BE"/>
    <w:rsid w:val="00A80CDA"/>
    <w:rsid w:val="00A84273"/>
    <w:rsid w:val="00A84477"/>
    <w:rsid w:val="00A862CB"/>
    <w:rsid w:val="00A870C0"/>
    <w:rsid w:val="00A87230"/>
    <w:rsid w:val="00A95A00"/>
    <w:rsid w:val="00A95AE9"/>
    <w:rsid w:val="00A97268"/>
    <w:rsid w:val="00AA45B0"/>
    <w:rsid w:val="00AA709F"/>
    <w:rsid w:val="00AB020E"/>
    <w:rsid w:val="00AB12B4"/>
    <w:rsid w:val="00AB244A"/>
    <w:rsid w:val="00AB30B4"/>
    <w:rsid w:val="00AB5BFA"/>
    <w:rsid w:val="00AB5ECC"/>
    <w:rsid w:val="00AC210B"/>
    <w:rsid w:val="00AC2759"/>
    <w:rsid w:val="00AC3052"/>
    <w:rsid w:val="00AC61D7"/>
    <w:rsid w:val="00AC74F4"/>
    <w:rsid w:val="00AC77BE"/>
    <w:rsid w:val="00AD77C3"/>
    <w:rsid w:val="00AE022A"/>
    <w:rsid w:val="00AE05F4"/>
    <w:rsid w:val="00AE2E0B"/>
    <w:rsid w:val="00AE450E"/>
    <w:rsid w:val="00AE5252"/>
    <w:rsid w:val="00AF34C5"/>
    <w:rsid w:val="00AF451D"/>
    <w:rsid w:val="00AF4A29"/>
    <w:rsid w:val="00B03677"/>
    <w:rsid w:val="00B06D08"/>
    <w:rsid w:val="00B06E9B"/>
    <w:rsid w:val="00B10F6A"/>
    <w:rsid w:val="00B16470"/>
    <w:rsid w:val="00B1764A"/>
    <w:rsid w:val="00B17969"/>
    <w:rsid w:val="00B22FB1"/>
    <w:rsid w:val="00B252B7"/>
    <w:rsid w:val="00B25A8F"/>
    <w:rsid w:val="00B25F52"/>
    <w:rsid w:val="00B3671D"/>
    <w:rsid w:val="00B36F90"/>
    <w:rsid w:val="00B41C3F"/>
    <w:rsid w:val="00B430BD"/>
    <w:rsid w:val="00B45FA8"/>
    <w:rsid w:val="00B466BA"/>
    <w:rsid w:val="00B47A0C"/>
    <w:rsid w:val="00B53971"/>
    <w:rsid w:val="00B56325"/>
    <w:rsid w:val="00B57A62"/>
    <w:rsid w:val="00B62038"/>
    <w:rsid w:val="00B63080"/>
    <w:rsid w:val="00B63301"/>
    <w:rsid w:val="00B67400"/>
    <w:rsid w:val="00B753DA"/>
    <w:rsid w:val="00B76F9C"/>
    <w:rsid w:val="00B8395B"/>
    <w:rsid w:val="00B95DEE"/>
    <w:rsid w:val="00BA0521"/>
    <w:rsid w:val="00BA313B"/>
    <w:rsid w:val="00BA33C1"/>
    <w:rsid w:val="00BA5ADA"/>
    <w:rsid w:val="00BA66C2"/>
    <w:rsid w:val="00BB148E"/>
    <w:rsid w:val="00BB3439"/>
    <w:rsid w:val="00BB3AEC"/>
    <w:rsid w:val="00BB4DD9"/>
    <w:rsid w:val="00BB7700"/>
    <w:rsid w:val="00BC06BB"/>
    <w:rsid w:val="00BC1FF6"/>
    <w:rsid w:val="00BC4FC5"/>
    <w:rsid w:val="00BC56D7"/>
    <w:rsid w:val="00BC7A38"/>
    <w:rsid w:val="00BD36D0"/>
    <w:rsid w:val="00BE4E2B"/>
    <w:rsid w:val="00BF1783"/>
    <w:rsid w:val="00BF3C6A"/>
    <w:rsid w:val="00C00AE7"/>
    <w:rsid w:val="00C00E53"/>
    <w:rsid w:val="00C0389B"/>
    <w:rsid w:val="00C109DE"/>
    <w:rsid w:val="00C137E6"/>
    <w:rsid w:val="00C16B61"/>
    <w:rsid w:val="00C16E43"/>
    <w:rsid w:val="00C172A4"/>
    <w:rsid w:val="00C202E6"/>
    <w:rsid w:val="00C20DCB"/>
    <w:rsid w:val="00C23179"/>
    <w:rsid w:val="00C24A24"/>
    <w:rsid w:val="00C45AEC"/>
    <w:rsid w:val="00C5059F"/>
    <w:rsid w:val="00C52A36"/>
    <w:rsid w:val="00C61E13"/>
    <w:rsid w:val="00C640E8"/>
    <w:rsid w:val="00C65A76"/>
    <w:rsid w:val="00C70567"/>
    <w:rsid w:val="00C71DDC"/>
    <w:rsid w:val="00C73D41"/>
    <w:rsid w:val="00C80487"/>
    <w:rsid w:val="00C807A6"/>
    <w:rsid w:val="00C867C9"/>
    <w:rsid w:val="00C921C9"/>
    <w:rsid w:val="00C93F50"/>
    <w:rsid w:val="00C946EA"/>
    <w:rsid w:val="00C94A66"/>
    <w:rsid w:val="00CA1686"/>
    <w:rsid w:val="00CA5367"/>
    <w:rsid w:val="00CB107A"/>
    <w:rsid w:val="00CB3D6B"/>
    <w:rsid w:val="00CB683F"/>
    <w:rsid w:val="00CB6E52"/>
    <w:rsid w:val="00CC0D24"/>
    <w:rsid w:val="00CD1F54"/>
    <w:rsid w:val="00CD28BB"/>
    <w:rsid w:val="00CD3361"/>
    <w:rsid w:val="00CD378E"/>
    <w:rsid w:val="00CD64A4"/>
    <w:rsid w:val="00CD66F6"/>
    <w:rsid w:val="00CE282F"/>
    <w:rsid w:val="00CE3992"/>
    <w:rsid w:val="00CF2678"/>
    <w:rsid w:val="00CF68A6"/>
    <w:rsid w:val="00D01918"/>
    <w:rsid w:val="00D07715"/>
    <w:rsid w:val="00D129EC"/>
    <w:rsid w:val="00D14C84"/>
    <w:rsid w:val="00D213BA"/>
    <w:rsid w:val="00D2173F"/>
    <w:rsid w:val="00D22C24"/>
    <w:rsid w:val="00D33B1A"/>
    <w:rsid w:val="00D428AD"/>
    <w:rsid w:val="00D42A81"/>
    <w:rsid w:val="00D43C69"/>
    <w:rsid w:val="00D45C78"/>
    <w:rsid w:val="00D64590"/>
    <w:rsid w:val="00D65064"/>
    <w:rsid w:val="00D66C9F"/>
    <w:rsid w:val="00D70507"/>
    <w:rsid w:val="00D71DFC"/>
    <w:rsid w:val="00D7616F"/>
    <w:rsid w:val="00D8067D"/>
    <w:rsid w:val="00D80762"/>
    <w:rsid w:val="00D82514"/>
    <w:rsid w:val="00D85B5F"/>
    <w:rsid w:val="00D8611B"/>
    <w:rsid w:val="00D86677"/>
    <w:rsid w:val="00D874FC"/>
    <w:rsid w:val="00D901F3"/>
    <w:rsid w:val="00D92ED0"/>
    <w:rsid w:val="00D9593D"/>
    <w:rsid w:val="00D95D94"/>
    <w:rsid w:val="00D96D07"/>
    <w:rsid w:val="00D96ED6"/>
    <w:rsid w:val="00D973F1"/>
    <w:rsid w:val="00D97626"/>
    <w:rsid w:val="00DB08A5"/>
    <w:rsid w:val="00DB31ED"/>
    <w:rsid w:val="00DC12BE"/>
    <w:rsid w:val="00DC36C9"/>
    <w:rsid w:val="00DC726B"/>
    <w:rsid w:val="00DD1D36"/>
    <w:rsid w:val="00DD20C8"/>
    <w:rsid w:val="00DD24B8"/>
    <w:rsid w:val="00DD46F7"/>
    <w:rsid w:val="00DE0A3D"/>
    <w:rsid w:val="00DE3F18"/>
    <w:rsid w:val="00DE3F1C"/>
    <w:rsid w:val="00DE5070"/>
    <w:rsid w:val="00DF2438"/>
    <w:rsid w:val="00DF3CBD"/>
    <w:rsid w:val="00DF5CA1"/>
    <w:rsid w:val="00E03475"/>
    <w:rsid w:val="00E05541"/>
    <w:rsid w:val="00E05D60"/>
    <w:rsid w:val="00E1698B"/>
    <w:rsid w:val="00E1713E"/>
    <w:rsid w:val="00E2206B"/>
    <w:rsid w:val="00E22669"/>
    <w:rsid w:val="00E32489"/>
    <w:rsid w:val="00E35F90"/>
    <w:rsid w:val="00E47ADF"/>
    <w:rsid w:val="00E5583F"/>
    <w:rsid w:val="00E615A5"/>
    <w:rsid w:val="00E616F7"/>
    <w:rsid w:val="00E626BC"/>
    <w:rsid w:val="00E6621A"/>
    <w:rsid w:val="00E6668B"/>
    <w:rsid w:val="00E66B08"/>
    <w:rsid w:val="00E740BA"/>
    <w:rsid w:val="00E75EF8"/>
    <w:rsid w:val="00E80E5B"/>
    <w:rsid w:val="00E83798"/>
    <w:rsid w:val="00E848E2"/>
    <w:rsid w:val="00E85975"/>
    <w:rsid w:val="00E86C20"/>
    <w:rsid w:val="00E91E9B"/>
    <w:rsid w:val="00E91F23"/>
    <w:rsid w:val="00E94D01"/>
    <w:rsid w:val="00E97C69"/>
    <w:rsid w:val="00EA1034"/>
    <w:rsid w:val="00EA16B9"/>
    <w:rsid w:val="00EB2B96"/>
    <w:rsid w:val="00EB460E"/>
    <w:rsid w:val="00EB5AB3"/>
    <w:rsid w:val="00EB60A7"/>
    <w:rsid w:val="00EC1E66"/>
    <w:rsid w:val="00EC26C8"/>
    <w:rsid w:val="00EC606B"/>
    <w:rsid w:val="00EC61C6"/>
    <w:rsid w:val="00ED40A3"/>
    <w:rsid w:val="00EE087D"/>
    <w:rsid w:val="00EF0B47"/>
    <w:rsid w:val="00EF0D92"/>
    <w:rsid w:val="00F009E2"/>
    <w:rsid w:val="00F03C77"/>
    <w:rsid w:val="00F04D8D"/>
    <w:rsid w:val="00F05039"/>
    <w:rsid w:val="00F0554F"/>
    <w:rsid w:val="00F103EC"/>
    <w:rsid w:val="00F10BD8"/>
    <w:rsid w:val="00F118BD"/>
    <w:rsid w:val="00F11C29"/>
    <w:rsid w:val="00F13883"/>
    <w:rsid w:val="00F16F39"/>
    <w:rsid w:val="00F17819"/>
    <w:rsid w:val="00F279C8"/>
    <w:rsid w:val="00F32F19"/>
    <w:rsid w:val="00F420AE"/>
    <w:rsid w:val="00F5000C"/>
    <w:rsid w:val="00F5126C"/>
    <w:rsid w:val="00F51B57"/>
    <w:rsid w:val="00F52149"/>
    <w:rsid w:val="00F522B9"/>
    <w:rsid w:val="00F56EE1"/>
    <w:rsid w:val="00F60FE3"/>
    <w:rsid w:val="00F70B92"/>
    <w:rsid w:val="00F74AD0"/>
    <w:rsid w:val="00F753AD"/>
    <w:rsid w:val="00F767D7"/>
    <w:rsid w:val="00F904A3"/>
    <w:rsid w:val="00F968DB"/>
    <w:rsid w:val="00FA5650"/>
    <w:rsid w:val="00FA7933"/>
    <w:rsid w:val="00FB07CC"/>
    <w:rsid w:val="00FB1A4C"/>
    <w:rsid w:val="00FB29C8"/>
    <w:rsid w:val="00FB358A"/>
    <w:rsid w:val="00FB3C4E"/>
    <w:rsid w:val="00FB758F"/>
    <w:rsid w:val="00FC07B8"/>
    <w:rsid w:val="00FC1504"/>
    <w:rsid w:val="00FC16E8"/>
    <w:rsid w:val="00FC5795"/>
    <w:rsid w:val="00FC57D3"/>
    <w:rsid w:val="00FC747F"/>
    <w:rsid w:val="00FD19AF"/>
    <w:rsid w:val="00FD6A0E"/>
    <w:rsid w:val="00FE2976"/>
    <w:rsid w:val="00FE2F93"/>
    <w:rsid w:val="00FE35CA"/>
    <w:rsid w:val="00FF05CF"/>
    <w:rsid w:val="00FF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ADE4D0"/>
  <w15:chartTrackingRefBased/>
  <w15:docId w15:val="{34E68F8B-F15E-4188-866D-89E6D5B9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MT" w:hAnsi="ArialMT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F13883"/>
    <w:rPr>
      <w:color w:val="0000FF"/>
      <w:u w:val="single"/>
    </w:rPr>
  </w:style>
  <w:style w:type="paragraph" w:styleId="Sprechblasentext">
    <w:name w:val="Balloon Text"/>
    <w:basedOn w:val="Standard"/>
    <w:semiHidden/>
    <w:rsid w:val="00472B7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rsid w:val="000E20F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qFormat/>
    <w:rsid w:val="004412C4"/>
    <w:rPr>
      <w:b/>
      <w:bCs/>
    </w:rPr>
  </w:style>
  <w:style w:type="paragraph" w:styleId="Kopfzeile">
    <w:name w:val="header"/>
    <w:basedOn w:val="Standard"/>
    <w:rsid w:val="000D5A9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D5A97"/>
    <w:pPr>
      <w:tabs>
        <w:tab w:val="center" w:pos="4536"/>
        <w:tab w:val="right" w:pos="9072"/>
      </w:tabs>
    </w:pPr>
  </w:style>
  <w:style w:type="character" w:customStyle="1" w:styleId="Hyperlink0">
    <w:name w:val="Hyperlink.0"/>
    <w:basedOn w:val="Absatz-Standardschriftart"/>
    <w:uiPriority w:val="99"/>
    <w:rsid w:val="00CB6E52"/>
    <w:rPr>
      <w:color w:val="000000"/>
      <w:u w:val="none" w:color="000000"/>
    </w:rPr>
  </w:style>
  <w:style w:type="paragraph" w:styleId="Listenabsatz">
    <w:name w:val="List Paragraph"/>
    <w:basedOn w:val="Standard"/>
    <w:uiPriority w:val="34"/>
    <w:qFormat/>
    <w:rsid w:val="005B01D2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35F90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BB4DD9"/>
    <w:rPr>
      <w:rFonts w:ascii="ArialMT" w:hAnsi="ArialM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7912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6003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1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A9A9A"/>
                                        <w:left w:val="single" w:sz="6" w:space="0" w:color="9A9A9A"/>
                                        <w:bottom w:val="single" w:sz="6" w:space="0" w:color="9A9A9A"/>
                                        <w:right w:val="single" w:sz="6" w:space="0" w:color="9A9A9A"/>
                                      </w:divBdr>
                                      <w:divsChild>
                                        <w:div w:id="1403722305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9A9A9A"/>
                                            <w:left w:val="single" w:sz="6" w:space="8" w:color="9A9A9A"/>
                                            <w:bottom w:val="single" w:sz="6" w:space="8" w:color="9A9A9A"/>
                                            <w:right w:val="single" w:sz="6" w:space="8" w:color="9A9A9A"/>
                                          </w:divBdr>
                                          <w:divsChild>
                                            <w:div w:id="81005704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2477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75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6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inparadies-ortenau.d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einparadies-ortenau.de/" TargetMode="External"/><Relationship Id="rId12" Type="http://schemas.openxmlformats.org/officeDocument/2006/relationships/hyperlink" Target="https://www.pressebuero-mwk.de/de/abmeldun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pressebuero-mwk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weinparadies-ortenau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weinparadies-ortenau.d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Weinparadies Ortenau e</vt:lpstr>
    </vt:vector>
  </TitlesOfParts>
  <Company>xxxx xxxx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Weinparadies Ortenau e</dc:title>
  <dc:subject/>
  <dc:creator>- -</dc:creator>
  <cp:keywords/>
  <cp:lastModifiedBy>Hubert Matt-Willmatt</cp:lastModifiedBy>
  <cp:revision>3</cp:revision>
  <cp:lastPrinted>2015-07-03T09:32:00Z</cp:lastPrinted>
  <dcterms:created xsi:type="dcterms:W3CDTF">2020-06-26T16:38:00Z</dcterms:created>
  <dcterms:modified xsi:type="dcterms:W3CDTF">2020-06-29T16:57:00Z</dcterms:modified>
</cp:coreProperties>
</file>